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36C6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Ogłoszenie nr 614951-N-2020 z dnia 2020-11-25 r.</w:t>
      </w:r>
      <w:r w:rsidRPr="005D48DF">
        <w:rPr>
          <w:rFonts w:ascii="Times New Roman" w:eastAsia="Times New Roman" w:hAnsi="Times New Roman" w:cs="Times New Roman"/>
          <w:color w:val="000000"/>
          <w:sz w:val="27"/>
          <w:szCs w:val="27"/>
          <w:lang w:eastAsia="pl-PL"/>
        </w:rPr>
        <w:br/>
      </w:r>
    </w:p>
    <w:p w14:paraId="06F1E165" w14:textId="77777777" w:rsidR="005D48DF" w:rsidRPr="005D48DF" w:rsidRDefault="005D48DF" w:rsidP="005D48DF">
      <w:pPr>
        <w:spacing w:after="0" w:line="450" w:lineRule="atLeast"/>
        <w:jc w:val="center"/>
        <w:rPr>
          <w:rFonts w:ascii="Times New Roman" w:eastAsia="Times New Roman" w:hAnsi="Times New Roman" w:cs="Times New Roman"/>
          <w:b/>
          <w:bCs/>
          <w:color w:val="000000"/>
          <w:sz w:val="27"/>
          <w:szCs w:val="27"/>
          <w:lang w:eastAsia="pl-PL"/>
        </w:rPr>
      </w:pPr>
      <w:r w:rsidRPr="005D48DF">
        <w:rPr>
          <w:rFonts w:ascii="Times New Roman" w:eastAsia="Times New Roman" w:hAnsi="Times New Roman" w:cs="Times New Roman"/>
          <w:b/>
          <w:bCs/>
          <w:color w:val="000000"/>
          <w:sz w:val="27"/>
          <w:szCs w:val="27"/>
          <w:lang w:eastAsia="pl-PL"/>
        </w:rPr>
        <w:t>Zespół Szkolno-Przedszkolny nr 1 w Nowym Dworze Mazowieckim: Sukcesywna dostawa artykułów żywnościowych dla Zespołu Szkolno-Przedszkolnego nr 1 w Nowym Dworze Mazowieckim – 2021 rok</w:t>
      </w:r>
      <w:r w:rsidRPr="005D48DF">
        <w:rPr>
          <w:rFonts w:ascii="Times New Roman" w:eastAsia="Times New Roman" w:hAnsi="Times New Roman" w:cs="Times New Roman"/>
          <w:b/>
          <w:bCs/>
          <w:color w:val="000000"/>
          <w:sz w:val="27"/>
          <w:szCs w:val="27"/>
          <w:lang w:eastAsia="pl-PL"/>
        </w:rPr>
        <w:br/>
        <w:t>OGŁOSZENIE O ZAMÓWIENIU - Dostawy</w:t>
      </w:r>
    </w:p>
    <w:p w14:paraId="0860817D"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Zamieszczanie ogłoszenia:</w:t>
      </w:r>
      <w:r w:rsidRPr="005D48DF">
        <w:rPr>
          <w:rFonts w:ascii="Times New Roman" w:eastAsia="Times New Roman" w:hAnsi="Times New Roman" w:cs="Times New Roman"/>
          <w:color w:val="000000"/>
          <w:sz w:val="27"/>
          <w:szCs w:val="27"/>
          <w:lang w:eastAsia="pl-PL"/>
        </w:rPr>
        <w:t> Zamieszczanie obowiązkowe</w:t>
      </w:r>
    </w:p>
    <w:p w14:paraId="795448D0"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Ogłoszenie dotyczy:</w:t>
      </w:r>
      <w:r w:rsidRPr="005D48DF">
        <w:rPr>
          <w:rFonts w:ascii="Times New Roman" w:eastAsia="Times New Roman" w:hAnsi="Times New Roman" w:cs="Times New Roman"/>
          <w:color w:val="000000"/>
          <w:sz w:val="27"/>
          <w:szCs w:val="27"/>
          <w:lang w:eastAsia="pl-PL"/>
        </w:rPr>
        <w:t> Zamówienia publicznego</w:t>
      </w:r>
    </w:p>
    <w:p w14:paraId="317A3A7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14:paraId="3920C3AA"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38FF169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Nazwa projektu lub programu</w:t>
      </w:r>
      <w:r w:rsidRPr="005D48DF">
        <w:rPr>
          <w:rFonts w:ascii="Times New Roman" w:eastAsia="Times New Roman" w:hAnsi="Times New Roman" w:cs="Times New Roman"/>
          <w:color w:val="000000"/>
          <w:sz w:val="27"/>
          <w:szCs w:val="27"/>
          <w:lang w:eastAsia="pl-PL"/>
        </w:rPr>
        <w:br/>
      </w:r>
    </w:p>
    <w:p w14:paraId="2D1283C9"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14:paraId="3A56833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23F3F274"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5D48DF">
        <w:rPr>
          <w:rFonts w:ascii="Times New Roman" w:eastAsia="Times New Roman" w:hAnsi="Times New Roman" w:cs="Times New Roman"/>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5D48DF">
        <w:rPr>
          <w:rFonts w:ascii="Times New Roman" w:eastAsia="Times New Roman" w:hAnsi="Times New Roman" w:cs="Times New Roman"/>
          <w:color w:val="000000"/>
          <w:sz w:val="27"/>
          <w:szCs w:val="27"/>
          <w:lang w:eastAsia="pl-PL"/>
        </w:rPr>
        <w:br/>
      </w:r>
    </w:p>
    <w:p w14:paraId="60A90516" w14:textId="77777777" w:rsidR="005D48DF" w:rsidRPr="005D48DF" w:rsidRDefault="005D48DF" w:rsidP="005D48DF">
      <w:pPr>
        <w:spacing w:after="0" w:line="450" w:lineRule="atLeast"/>
        <w:rPr>
          <w:rFonts w:ascii="Times New Roman" w:eastAsia="Times New Roman" w:hAnsi="Times New Roman" w:cs="Times New Roman"/>
          <w:b/>
          <w:bCs/>
          <w:color w:val="000000"/>
          <w:sz w:val="36"/>
          <w:szCs w:val="36"/>
          <w:lang w:eastAsia="pl-PL"/>
        </w:rPr>
      </w:pPr>
      <w:r w:rsidRPr="005D48DF">
        <w:rPr>
          <w:rFonts w:ascii="Times New Roman" w:eastAsia="Times New Roman" w:hAnsi="Times New Roman" w:cs="Times New Roman"/>
          <w:b/>
          <w:bCs/>
          <w:color w:val="000000"/>
          <w:sz w:val="36"/>
          <w:szCs w:val="36"/>
          <w:u w:val="single"/>
          <w:lang w:eastAsia="pl-PL"/>
        </w:rPr>
        <w:t>SEKCJA I: ZAMAWIAJĄCY</w:t>
      </w:r>
    </w:p>
    <w:p w14:paraId="4F34F8A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Postępowanie przeprowadza centralny zamawiający</w:t>
      </w:r>
    </w:p>
    <w:p w14:paraId="3E3317F3"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492A887D"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14:paraId="7FC2FAA0"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7615B67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Postępowanie jest przeprowadzane wspólnie przez zamawiających</w:t>
      </w:r>
    </w:p>
    <w:p w14:paraId="3A052A0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732A16B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14:paraId="30B5A7CC"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43F2FDC6"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Informacje dodatkowe:</w:t>
      </w:r>
    </w:p>
    <w:p w14:paraId="5BFE656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 1) NAZWA I ADRES: </w:t>
      </w:r>
      <w:r w:rsidRPr="005D48DF">
        <w:rPr>
          <w:rFonts w:ascii="Times New Roman" w:eastAsia="Times New Roman" w:hAnsi="Times New Roman" w:cs="Times New Roman"/>
          <w:color w:val="000000"/>
          <w:sz w:val="27"/>
          <w:szCs w:val="27"/>
          <w:lang w:eastAsia="pl-PL"/>
        </w:rPr>
        <w:t>Zespół Szkolno-Przedszkolny nr 1 w Nowym Dworze Mazowieckim, krajowy numer identyfikacyjny 14625483600000, ul. Młodzieżowa  1 , 05-101  Nowy Dwór Mazowiecki, woj. mazowieckie, państwo Polska, tel. 22 775 50 00, , e-mail teresa.czyzewska@zs1.nowydwormaz.pl, , faks 22 775 50 00.</w:t>
      </w:r>
      <w:r w:rsidRPr="005D48DF">
        <w:rPr>
          <w:rFonts w:ascii="Times New Roman" w:eastAsia="Times New Roman" w:hAnsi="Times New Roman" w:cs="Times New Roman"/>
          <w:color w:val="000000"/>
          <w:sz w:val="27"/>
          <w:szCs w:val="27"/>
          <w:lang w:eastAsia="pl-PL"/>
        </w:rPr>
        <w:br/>
        <w:t>Adres strony internetowej (URL): https://www.zs1.nowydwormaz.pl/</w:t>
      </w:r>
      <w:r w:rsidRPr="005D48DF">
        <w:rPr>
          <w:rFonts w:ascii="Times New Roman" w:eastAsia="Times New Roman" w:hAnsi="Times New Roman" w:cs="Times New Roman"/>
          <w:color w:val="000000"/>
          <w:sz w:val="27"/>
          <w:szCs w:val="27"/>
          <w:lang w:eastAsia="pl-PL"/>
        </w:rPr>
        <w:br/>
        <w:t>Adres profilu nabywcy:</w:t>
      </w:r>
      <w:r w:rsidRPr="005D48DF">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14:paraId="4984FD6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 2) RODZAJ ZAMAWIAJĄCEGO: </w:t>
      </w:r>
      <w:r w:rsidRPr="005D48DF">
        <w:rPr>
          <w:rFonts w:ascii="Times New Roman" w:eastAsia="Times New Roman" w:hAnsi="Times New Roman" w:cs="Times New Roman"/>
          <w:color w:val="000000"/>
          <w:sz w:val="27"/>
          <w:szCs w:val="27"/>
          <w:lang w:eastAsia="pl-PL"/>
        </w:rPr>
        <w:t>Jednostki organizacyjne administracji samorządowej</w:t>
      </w:r>
      <w:r w:rsidRPr="005D48DF">
        <w:rPr>
          <w:rFonts w:ascii="Times New Roman" w:eastAsia="Times New Roman" w:hAnsi="Times New Roman" w:cs="Times New Roman"/>
          <w:color w:val="000000"/>
          <w:sz w:val="27"/>
          <w:szCs w:val="27"/>
          <w:lang w:eastAsia="pl-PL"/>
        </w:rPr>
        <w:br/>
      </w:r>
    </w:p>
    <w:p w14:paraId="0DFA4238"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lastRenderedPageBreak/>
        <w:t>I.3) WSPÓLNE UDZIELANIE ZAMÓWIENIA </w:t>
      </w:r>
      <w:r w:rsidRPr="005D48DF">
        <w:rPr>
          <w:rFonts w:ascii="Times New Roman" w:eastAsia="Times New Roman" w:hAnsi="Times New Roman" w:cs="Times New Roman"/>
          <w:b/>
          <w:bCs/>
          <w:i/>
          <w:iCs/>
          <w:color w:val="000000"/>
          <w:sz w:val="27"/>
          <w:szCs w:val="27"/>
          <w:lang w:eastAsia="pl-PL"/>
        </w:rPr>
        <w:t>(jeżeli dotyczy)</w:t>
      </w:r>
      <w:r w:rsidRPr="005D48DF">
        <w:rPr>
          <w:rFonts w:ascii="Times New Roman" w:eastAsia="Times New Roman" w:hAnsi="Times New Roman" w:cs="Times New Roman"/>
          <w:b/>
          <w:bCs/>
          <w:color w:val="000000"/>
          <w:sz w:val="27"/>
          <w:szCs w:val="27"/>
          <w:lang w:eastAsia="pl-PL"/>
        </w:rPr>
        <w:t>:</w:t>
      </w:r>
    </w:p>
    <w:p w14:paraId="54CB241A"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5D48DF">
        <w:rPr>
          <w:rFonts w:ascii="Times New Roman" w:eastAsia="Times New Roman" w:hAnsi="Times New Roman" w:cs="Times New Roman"/>
          <w:color w:val="000000"/>
          <w:sz w:val="27"/>
          <w:szCs w:val="27"/>
          <w:lang w:eastAsia="pl-PL"/>
        </w:rPr>
        <w:br/>
      </w:r>
    </w:p>
    <w:p w14:paraId="1034D769"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I.4) KOMUNIKACJA: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14:paraId="56388214"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http://bip.zs1.nowydwormaz.pl/public/?id=1161</w:t>
      </w:r>
    </w:p>
    <w:p w14:paraId="50E3162D"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14:paraId="32D69F2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http://bip.zs1.nowydwormaz.pl/public/?id=1161</w:t>
      </w:r>
    </w:p>
    <w:p w14:paraId="6EA57196"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14:paraId="5C038B7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r>
    </w:p>
    <w:p w14:paraId="0F0942F3"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Oferty lub wnioski o dopuszczenie do udziału w postępowaniu należy przesyłać:</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Elektronicznie</w:t>
      </w:r>
    </w:p>
    <w:p w14:paraId="715A1008"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lastRenderedPageBreak/>
        <w:t>Nie</w:t>
      </w:r>
      <w:r w:rsidRPr="005D48DF">
        <w:rPr>
          <w:rFonts w:ascii="Times New Roman" w:eastAsia="Times New Roman" w:hAnsi="Times New Roman" w:cs="Times New Roman"/>
          <w:color w:val="000000"/>
          <w:sz w:val="27"/>
          <w:szCs w:val="27"/>
          <w:lang w:eastAsia="pl-PL"/>
        </w:rPr>
        <w:br/>
        <w:t>adres</w:t>
      </w:r>
      <w:r w:rsidRPr="005D48DF">
        <w:rPr>
          <w:rFonts w:ascii="Times New Roman" w:eastAsia="Times New Roman" w:hAnsi="Times New Roman" w:cs="Times New Roman"/>
          <w:color w:val="000000"/>
          <w:sz w:val="27"/>
          <w:szCs w:val="27"/>
          <w:lang w:eastAsia="pl-PL"/>
        </w:rPr>
        <w:br/>
      </w:r>
    </w:p>
    <w:p w14:paraId="2726061C"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p>
    <w:p w14:paraId="78C515B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5D48DF">
        <w:rPr>
          <w:rFonts w:ascii="Times New Roman" w:eastAsia="Times New Roman" w:hAnsi="Times New Roman" w:cs="Times New Roman"/>
          <w:color w:val="000000"/>
          <w:sz w:val="27"/>
          <w:szCs w:val="27"/>
          <w:lang w:eastAsia="pl-PL"/>
        </w:rPr>
        <w:br/>
        <w:t>Nie</w:t>
      </w:r>
      <w:r w:rsidRPr="005D48DF">
        <w:rPr>
          <w:rFonts w:ascii="Times New Roman" w:eastAsia="Times New Roman" w:hAnsi="Times New Roman" w:cs="Times New Roman"/>
          <w:color w:val="000000"/>
          <w:sz w:val="27"/>
          <w:szCs w:val="27"/>
          <w:lang w:eastAsia="pl-PL"/>
        </w:rPr>
        <w:br/>
        <w:t>Inny sposób:</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5D48DF">
        <w:rPr>
          <w:rFonts w:ascii="Times New Roman" w:eastAsia="Times New Roman" w:hAnsi="Times New Roman" w:cs="Times New Roman"/>
          <w:color w:val="000000"/>
          <w:sz w:val="27"/>
          <w:szCs w:val="27"/>
          <w:lang w:eastAsia="pl-PL"/>
        </w:rPr>
        <w:br/>
        <w:t>Nie</w:t>
      </w:r>
      <w:r w:rsidRPr="005D48DF">
        <w:rPr>
          <w:rFonts w:ascii="Times New Roman" w:eastAsia="Times New Roman" w:hAnsi="Times New Roman" w:cs="Times New Roman"/>
          <w:color w:val="000000"/>
          <w:sz w:val="27"/>
          <w:szCs w:val="27"/>
          <w:lang w:eastAsia="pl-PL"/>
        </w:rPr>
        <w:br/>
        <w:t>Inny sposób:</w:t>
      </w:r>
      <w:r w:rsidRPr="005D48DF">
        <w:rPr>
          <w:rFonts w:ascii="Times New Roman" w:eastAsia="Times New Roman" w:hAnsi="Times New Roman" w:cs="Times New Roman"/>
          <w:color w:val="000000"/>
          <w:sz w:val="27"/>
          <w:szCs w:val="27"/>
          <w:lang w:eastAsia="pl-PL"/>
        </w:rPr>
        <w:br/>
        <w:t>Oferty należy składać w formie pisemnej</w:t>
      </w:r>
      <w:r w:rsidRPr="005D48DF">
        <w:rPr>
          <w:rFonts w:ascii="Times New Roman" w:eastAsia="Times New Roman" w:hAnsi="Times New Roman" w:cs="Times New Roman"/>
          <w:color w:val="000000"/>
          <w:sz w:val="27"/>
          <w:szCs w:val="27"/>
          <w:lang w:eastAsia="pl-PL"/>
        </w:rPr>
        <w:br/>
        <w:t>Adres:</w:t>
      </w:r>
      <w:r w:rsidRPr="005D48DF">
        <w:rPr>
          <w:rFonts w:ascii="Times New Roman" w:eastAsia="Times New Roman" w:hAnsi="Times New Roman" w:cs="Times New Roman"/>
          <w:color w:val="000000"/>
          <w:sz w:val="27"/>
          <w:szCs w:val="27"/>
          <w:lang w:eastAsia="pl-PL"/>
        </w:rPr>
        <w:br/>
        <w:t>Zespół Szkolno-Przedszkolny nr 1 w Nowym Dworze Mazowieckim, ul. Młodzieżowa 1, 05-101 Nowy Dwór Mazowiecki, pokój „Sekretariat”</w:t>
      </w:r>
    </w:p>
    <w:p w14:paraId="3BE0155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14:paraId="1EA01D4D"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5D48DF">
        <w:rPr>
          <w:rFonts w:ascii="Times New Roman" w:eastAsia="Times New Roman" w:hAnsi="Times New Roman" w:cs="Times New Roman"/>
          <w:color w:val="000000"/>
          <w:sz w:val="27"/>
          <w:szCs w:val="27"/>
          <w:lang w:eastAsia="pl-PL"/>
        </w:rPr>
        <w:br/>
      </w:r>
    </w:p>
    <w:p w14:paraId="7F90D342" w14:textId="77777777" w:rsidR="005D48DF" w:rsidRPr="005D48DF" w:rsidRDefault="005D48DF" w:rsidP="005D48DF">
      <w:pPr>
        <w:spacing w:after="0" w:line="450" w:lineRule="atLeast"/>
        <w:rPr>
          <w:rFonts w:ascii="Times New Roman" w:eastAsia="Times New Roman" w:hAnsi="Times New Roman" w:cs="Times New Roman"/>
          <w:b/>
          <w:bCs/>
          <w:color w:val="000000"/>
          <w:sz w:val="36"/>
          <w:szCs w:val="36"/>
          <w:lang w:eastAsia="pl-PL"/>
        </w:rPr>
      </w:pPr>
      <w:r w:rsidRPr="005D48DF">
        <w:rPr>
          <w:rFonts w:ascii="Times New Roman" w:eastAsia="Times New Roman" w:hAnsi="Times New Roman" w:cs="Times New Roman"/>
          <w:b/>
          <w:bCs/>
          <w:color w:val="000000"/>
          <w:sz w:val="36"/>
          <w:szCs w:val="36"/>
          <w:u w:val="single"/>
          <w:lang w:eastAsia="pl-PL"/>
        </w:rPr>
        <w:t>SEKCJA II: PRZEDMIOT ZAMÓWIENIA</w:t>
      </w:r>
    </w:p>
    <w:p w14:paraId="7205855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II.1) Nazwa nadana zamówieniu przez zamawiającego: </w:t>
      </w:r>
      <w:r w:rsidRPr="005D48DF">
        <w:rPr>
          <w:rFonts w:ascii="Times New Roman" w:eastAsia="Times New Roman" w:hAnsi="Times New Roman" w:cs="Times New Roman"/>
          <w:color w:val="000000"/>
          <w:sz w:val="27"/>
          <w:szCs w:val="27"/>
          <w:lang w:eastAsia="pl-PL"/>
        </w:rPr>
        <w:t>Sukcesywna dostawa artykułów żywnościowych dla Zespołu Szkolno-Przedszkolnego nr 1 w Nowym Dworze Mazowieckim – 2021 rok</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Numer referencyjny: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lastRenderedPageBreak/>
        <w:t>Przed wszczęciem postępowania o udzielenie zamówienia przeprowadzono dialog techniczny</w:t>
      </w:r>
    </w:p>
    <w:p w14:paraId="58D8FF8B" w14:textId="77777777" w:rsidR="005D48DF" w:rsidRPr="005D48DF" w:rsidRDefault="005D48DF" w:rsidP="005D48DF">
      <w:pPr>
        <w:spacing w:after="0" w:line="450" w:lineRule="atLeast"/>
        <w:jc w:val="both"/>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p>
    <w:p w14:paraId="17D06678"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II.2) Rodzaj zamówienia: </w:t>
      </w:r>
      <w:r w:rsidRPr="005D48DF">
        <w:rPr>
          <w:rFonts w:ascii="Times New Roman" w:eastAsia="Times New Roman" w:hAnsi="Times New Roman" w:cs="Times New Roman"/>
          <w:color w:val="000000"/>
          <w:sz w:val="27"/>
          <w:szCs w:val="27"/>
          <w:lang w:eastAsia="pl-PL"/>
        </w:rPr>
        <w:t>Dostawy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II.3) Informacja o możliwości składania ofert częściowych</w:t>
      </w:r>
      <w:r w:rsidRPr="005D48DF">
        <w:rPr>
          <w:rFonts w:ascii="Times New Roman" w:eastAsia="Times New Roman" w:hAnsi="Times New Roman" w:cs="Times New Roman"/>
          <w:color w:val="000000"/>
          <w:sz w:val="27"/>
          <w:szCs w:val="27"/>
          <w:lang w:eastAsia="pl-PL"/>
        </w:rPr>
        <w:br/>
        <w:t>Zamówienie podzielone jest na części:</w:t>
      </w:r>
    </w:p>
    <w:p w14:paraId="30F7BD7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Tak</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5D48DF">
        <w:rPr>
          <w:rFonts w:ascii="Times New Roman" w:eastAsia="Times New Roman" w:hAnsi="Times New Roman" w:cs="Times New Roman"/>
          <w:color w:val="000000"/>
          <w:sz w:val="27"/>
          <w:szCs w:val="27"/>
          <w:lang w:eastAsia="pl-PL"/>
        </w:rPr>
        <w:br/>
        <w:t>wszystkich części</w:t>
      </w:r>
    </w:p>
    <w:p w14:paraId="2B2B8C9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II.4)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5D48DF">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5D48DF">
        <w:rPr>
          <w:rFonts w:ascii="Times New Roman" w:eastAsia="Times New Roman" w:hAnsi="Times New Roman" w:cs="Times New Roman"/>
          <w:color w:val="000000"/>
          <w:sz w:val="27"/>
          <w:szCs w:val="27"/>
          <w:lang w:eastAsia="pl-PL"/>
        </w:rPr>
        <w:t xml:space="preserve">Sukcesywna dostawa artykułów żywnościowych dla Zespołu Szkolno-Przedszkolnego nr 1 w Nowym Dworze Mazowieckim w 2021 roku. Wykonawca może złożyć ofertę na jedną, kilka, lub wszystkie części zamówienia. Oferta częściowa musi obejmować wszystkie pozycje określone w danej części. Oferta częściowa musi obejmować minimum jedną z poniższych części: Część 1: Ryby i mrożonki Część 2: Warzywa i owoce świeże oraz jaja Część 3: Mięso i wędliny Część 4: Produkty ogólnospożywcze oraz produkty mleczarskie Część 5: Wyroby garmażeryjne Część 6: Pieczywo Część 7: Wyroby cukiernicze Szczegółowy wykaz produktów dla </w:t>
      </w:r>
      <w:r w:rsidRPr="005D48DF">
        <w:rPr>
          <w:rFonts w:ascii="Times New Roman" w:eastAsia="Times New Roman" w:hAnsi="Times New Roman" w:cs="Times New Roman"/>
          <w:color w:val="000000"/>
          <w:sz w:val="27"/>
          <w:szCs w:val="27"/>
          <w:lang w:eastAsia="pl-PL"/>
        </w:rPr>
        <w:lastRenderedPageBreak/>
        <w:t>poszczególnych części zamówienia stanowią załączniki nr 5a-5g do Specyfikacji</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II.5) Główny kod CPV: </w:t>
      </w:r>
      <w:r w:rsidRPr="005D48DF">
        <w:rPr>
          <w:rFonts w:ascii="Times New Roman" w:eastAsia="Times New Roman" w:hAnsi="Times New Roman" w:cs="Times New Roman"/>
          <w:color w:val="000000"/>
          <w:sz w:val="27"/>
          <w:szCs w:val="27"/>
          <w:lang w:eastAsia="pl-PL"/>
        </w:rPr>
        <w:t>15000000-8</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Dodatkowe kody CPV:</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II.6) Całkowita wartość zamówienia </w:t>
      </w:r>
      <w:r w:rsidRPr="005D48DF">
        <w:rPr>
          <w:rFonts w:ascii="Times New Roman" w:eastAsia="Times New Roman" w:hAnsi="Times New Roman" w:cs="Times New Roman"/>
          <w:i/>
          <w:iCs/>
          <w:color w:val="000000"/>
          <w:sz w:val="27"/>
          <w:szCs w:val="27"/>
          <w:lang w:eastAsia="pl-PL"/>
        </w:rPr>
        <w:t>(jeżeli zamawiający podaje informacje o wartości zamówienia)</w:t>
      </w:r>
      <w:r w:rsidRPr="005D48DF">
        <w:rPr>
          <w:rFonts w:ascii="Times New Roman" w:eastAsia="Times New Roman" w:hAnsi="Times New Roman" w:cs="Times New Roman"/>
          <w:color w:val="000000"/>
          <w:sz w:val="27"/>
          <w:szCs w:val="27"/>
          <w:lang w:eastAsia="pl-PL"/>
        </w:rPr>
        <w:t>:</w:t>
      </w:r>
      <w:r w:rsidRPr="005D48DF">
        <w:rPr>
          <w:rFonts w:ascii="Times New Roman" w:eastAsia="Times New Roman" w:hAnsi="Times New Roman" w:cs="Times New Roman"/>
          <w:color w:val="000000"/>
          <w:sz w:val="27"/>
          <w:szCs w:val="27"/>
          <w:lang w:eastAsia="pl-PL"/>
        </w:rPr>
        <w:br/>
        <w:t>Wartość bez VAT: 850177,50</w:t>
      </w:r>
      <w:r w:rsidRPr="005D48DF">
        <w:rPr>
          <w:rFonts w:ascii="Times New Roman" w:eastAsia="Times New Roman" w:hAnsi="Times New Roman" w:cs="Times New Roman"/>
          <w:color w:val="000000"/>
          <w:sz w:val="27"/>
          <w:szCs w:val="27"/>
          <w:lang w:eastAsia="pl-PL"/>
        </w:rPr>
        <w:br/>
        <w:t>Waluta:</w:t>
      </w:r>
    </w:p>
    <w:p w14:paraId="40BC5B76"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14:paraId="150D8DF8"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5D48DF">
        <w:rPr>
          <w:rFonts w:ascii="Times New Roman" w:eastAsia="Times New Roman" w:hAnsi="Times New Roman" w:cs="Times New Roman"/>
          <w:b/>
          <w:bCs/>
          <w:color w:val="000000"/>
          <w:sz w:val="27"/>
          <w:szCs w:val="27"/>
          <w:lang w:eastAsia="pl-PL"/>
        </w:rPr>
        <w:t>Pzp</w:t>
      </w:r>
      <w:proofErr w:type="spellEnd"/>
      <w:r w:rsidRPr="005D48DF">
        <w:rPr>
          <w:rFonts w:ascii="Times New Roman" w:eastAsia="Times New Roman" w:hAnsi="Times New Roman" w:cs="Times New Roman"/>
          <w:b/>
          <w:bCs/>
          <w:color w:val="000000"/>
          <w:sz w:val="27"/>
          <w:szCs w:val="27"/>
          <w:lang w:eastAsia="pl-PL"/>
        </w:rPr>
        <w:t>: </w:t>
      </w: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5D48DF">
        <w:rPr>
          <w:rFonts w:ascii="Times New Roman" w:eastAsia="Times New Roman" w:hAnsi="Times New Roman" w:cs="Times New Roman"/>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5D48DF">
        <w:rPr>
          <w:rFonts w:ascii="Times New Roman" w:eastAsia="Times New Roman" w:hAnsi="Times New Roman" w:cs="Times New Roman"/>
          <w:color w:val="000000"/>
          <w:sz w:val="27"/>
          <w:szCs w:val="27"/>
          <w:lang w:eastAsia="pl-PL"/>
        </w:rPr>
        <w:br/>
        <w:t>miesiącach:   </w:t>
      </w:r>
      <w:r w:rsidRPr="005D48DF">
        <w:rPr>
          <w:rFonts w:ascii="Times New Roman" w:eastAsia="Times New Roman" w:hAnsi="Times New Roman" w:cs="Times New Roman"/>
          <w:i/>
          <w:iCs/>
          <w:color w:val="000000"/>
          <w:sz w:val="27"/>
          <w:szCs w:val="27"/>
          <w:lang w:eastAsia="pl-PL"/>
        </w:rPr>
        <w:t> lub </w:t>
      </w:r>
      <w:r w:rsidRPr="005D48DF">
        <w:rPr>
          <w:rFonts w:ascii="Times New Roman" w:eastAsia="Times New Roman" w:hAnsi="Times New Roman" w:cs="Times New Roman"/>
          <w:b/>
          <w:bCs/>
          <w:color w:val="000000"/>
          <w:sz w:val="27"/>
          <w:szCs w:val="27"/>
          <w:lang w:eastAsia="pl-PL"/>
        </w:rPr>
        <w:t>dniach:</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i/>
          <w:iCs/>
          <w:color w:val="000000"/>
          <w:sz w:val="27"/>
          <w:szCs w:val="27"/>
          <w:lang w:eastAsia="pl-PL"/>
        </w:rPr>
        <w:t>lub</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data rozpoczęcia: </w:t>
      </w:r>
      <w:r w:rsidRPr="005D48DF">
        <w:rPr>
          <w:rFonts w:ascii="Times New Roman" w:eastAsia="Times New Roman" w:hAnsi="Times New Roman" w:cs="Times New Roman"/>
          <w:color w:val="000000"/>
          <w:sz w:val="27"/>
          <w:szCs w:val="27"/>
          <w:lang w:eastAsia="pl-PL"/>
        </w:rPr>
        <w:t>2021-01-01  </w:t>
      </w:r>
      <w:r w:rsidRPr="005D48DF">
        <w:rPr>
          <w:rFonts w:ascii="Times New Roman" w:eastAsia="Times New Roman" w:hAnsi="Times New Roman" w:cs="Times New Roman"/>
          <w:i/>
          <w:iCs/>
          <w:color w:val="000000"/>
          <w:sz w:val="27"/>
          <w:szCs w:val="27"/>
          <w:lang w:eastAsia="pl-PL"/>
        </w:rPr>
        <w:t> lub </w:t>
      </w:r>
      <w:r w:rsidRPr="005D48DF">
        <w:rPr>
          <w:rFonts w:ascii="Times New Roman" w:eastAsia="Times New Roman" w:hAnsi="Times New Roman" w:cs="Times New Roman"/>
          <w:b/>
          <w:bCs/>
          <w:color w:val="000000"/>
          <w:sz w:val="27"/>
          <w:szCs w:val="27"/>
          <w:lang w:eastAsia="pl-PL"/>
        </w:rPr>
        <w:t>zakończenia: </w:t>
      </w:r>
      <w:r w:rsidRPr="005D48DF">
        <w:rPr>
          <w:rFonts w:ascii="Times New Roman" w:eastAsia="Times New Roman" w:hAnsi="Times New Roman" w:cs="Times New Roman"/>
          <w:color w:val="000000"/>
          <w:sz w:val="27"/>
          <w:szCs w:val="27"/>
          <w:lang w:eastAsia="pl-PL"/>
        </w:rPr>
        <w:t>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II.9) Informacje dodatkowe:</w:t>
      </w:r>
    </w:p>
    <w:p w14:paraId="440C1D3D" w14:textId="77777777" w:rsidR="005D48DF" w:rsidRPr="005D48DF" w:rsidRDefault="005D48DF" w:rsidP="005D48DF">
      <w:pPr>
        <w:spacing w:after="0" w:line="450" w:lineRule="atLeast"/>
        <w:rPr>
          <w:rFonts w:ascii="Times New Roman" w:eastAsia="Times New Roman" w:hAnsi="Times New Roman" w:cs="Times New Roman"/>
          <w:b/>
          <w:bCs/>
          <w:color w:val="000000"/>
          <w:sz w:val="36"/>
          <w:szCs w:val="36"/>
          <w:lang w:eastAsia="pl-PL"/>
        </w:rPr>
      </w:pPr>
      <w:r w:rsidRPr="005D48DF">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14:paraId="1FCA8534"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lastRenderedPageBreak/>
        <w:t>III.1) WARUNKI UDZIAŁU W POSTĘPOWANIU</w:t>
      </w:r>
    </w:p>
    <w:p w14:paraId="3764DFC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5D48DF">
        <w:rPr>
          <w:rFonts w:ascii="Times New Roman" w:eastAsia="Times New Roman" w:hAnsi="Times New Roman" w:cs="Times New Roman"/>
          <w:color w:val="000000"/>
          <w:sz w:val="27"/>
          <w:szCs w:val="27"/>
          <w:lang w:eastAsia="pl-PL"/>
        </w:rPr>
        <w:br/>
        <w:t>Określenie warunków: Zamawiający nie określa warunku udziału w postępowaniu w przedmiotowym zakresie</w:t>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III.1.2) Sytuacja finansowa lub ekonomiczna</w:t>
      </w:r>
      <w:r w:rsidRPr="005D48DF">
        <w:rPr>
          <w:rFonts w:ascii="Times New Roman" w:eastAsia="Times New Roman" w:hAnsi="Times New Roman" w:cs="Times New Roman"/>
          <w:color w:val="000000"/>
          <w:sz w:val="27"/>
          <w:szCs w:val="27"/>
          <w:lang w:eastAsia="pl-PL"/>
        </w:rPr>
        <w:br/>
        <w:t>Określenie warunków: Zamawiający nie określa warunku udziału w postępowaniu w przedmiotowym zakresie</w:t>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III.1.3) Zdolność techniczna lub zawodowa</w:t>
      </w:r>
      <w:r w:rsidRPr="005D48DF">
        <w:rPr>
          <w:rFonts w:ascii="Times New Roman" w:eastAsia="Times New Roman" w:hAnsi="Times New Roman" w:cs="Times New Roman"/>
          <w:color w:val="000000"/>
          <w:sz w:val="27"/>
          <w:szCs w:val="27"/>
          <w:lang w:eastAsia="pl-PL"/>
        </w:rPr>
        <w:br/>
        <w:t>Określenie warunków: Zamawiający nie określa warunku udziału w postępowaniu w przedmiotowym zakresie</w:t>
      </w:r>
      <w:r w:rsidRPr="005D48DF">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5D48DF">
        <w:rPr>
          <w:rFonts w:ascii="Times New Roman" w:eastAsia="Times New Roman" w:hAnsi="Times New Roman" w:cs="Times New Roman"/>
          <w:color w:val="000000"/>
          <w:sz w:val="27"/>
          <w:szCs w:val="27"/>
          <w:lang w:eastAsia="pl-PL"/>
        </w:rPr>
        <w:br/>
        <w:t>Informacje dodatkowe:</w:t>
      </w:r>
    </w:p>
    <w:p w14:paraId="33E99E80"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III.2) PODSTAWY WYKLUCZENIA</w:t>
      </w:r>
    </w:p>
    <w:p w14:paraId="247259BC"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5D48DF">
        <w:rPr>
          <w:rFonts w:ascii="Times New Roman" w:eastAsia="Times New Roman" w:hAnsi="Times New Roman" w:cs="Times New Roman"/>
          <w:b/>
          <w:bCs/>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5D48DF">
        <w:rPr>
          <w:rFonts w:ascii="Times New Roman" w:eastAsia="Times New Roman" w:hAnsi="Times New Roman" w:cs="Times New Roman"/>
          <w:b/>
          <w:bCs/>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 Nie Zamawiający przewiduje następujące fakultatywne podstawy wykluczenia: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p>
    <w:p w14:paraId="51E954D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lastRenderedPageBreak/>
        <w:t>III.3) WYKAZ OŚWIADCZEŃ SKŁADANYCH PRZEZ WYKONAWCĘ W CELU WSTĘPNEGO POTWIERDZENIA, ŻE NIE PODLEGA ON WYKLUCZENIU ORAZ SPEŁNIA WARUNKI UDZIAŁU W POSTĘPOWANIU ORAZ SPEŁNIA KRYTERIA SELEKCJI</w:t>
      </w:r>
    </w:p>
    <w:p w14:paraId="7F68AA3F"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5D48DF">
        <w:rPr>
          <w:rFonts w:ascii="Times New Roman" w:eastAsia="Times New Roman" w:hAnsi="Times New Roman" w:cs="Times New Roman"/>
          <w:color w:val="000000"/>
          <w:sz w:val="27"/>
          <w:szCs w:val="27"/>
          <w:lang w:eastAsia="pl-PL"/>
        </w:rPr>
        <w:br/>
        <w:t>Tak</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Oświadczenie o spełnianiu kryteriów selekcji</w:t>
      </w:r>
      <w:r w:rsidRPr="005D48DF">
        <w:rPr>
          <w:rFonts w:ascii="Times New Roman" w:eastAsia="Times New Roman" w:hAnsi="Times New Roman" w:cs="Times New Roman"/>
          <w:color w:val="000000"/>
          <w:sz w:val="27"/>
          <w:szCs w:val="27"/>
          <w:lang w:eastAsia="pl-PL"/>
        </w:rPr>
        <w:br/>
        <w:t>Nie</w:t>
      </w:r>
    </w:p>
    <w:p w14:paraId="6D583389"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14:paraId="6BBE0A53"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 xml:space="preserve">Wykonawca w terminie 3 dni od dnia zamieszczenia na stronie internetowej informacji, o której mowa w art. 86 ust. 5 ustawy </w:t>
      </w:r>
      <w:proofErr w:type="spellStart"/>
      <w:r w:rsidRPr="005D48DF">
        <w:rPr>
          <w:rFonts w:ascii="Times New Roman" w:eastAsia="Times New Roman" w:hAnsi="Times New Roman" w:cs="Times New Roman"/>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 xml:space="preserve">, przekaże Zamawiającemu oświadczenie o przynależności lub braku przynależności do tej samej grupy kapitałowej, o której mowa w art. 24 ust. 1 pkt 23 ustawy </w:t>
      </w:r>
      <w:proofErr w:type="spellStart"/>
      <w:r w:rsidRPr="005D48DF">
        <w:rPr>
          <w:rFonts w:ascii="Times New Roman" w:eastAsia="Times New Roman" w:hAnsi="Times New Roman" w:cs="Times New Roman"/>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w:t>
      </w:r>
    </w:p>
    <w:p w14:paraId="749F0038"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14:paraId="12D85E1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III.5.1) W ZAKRESIE SPEŁNIANIA WARUNKÓW UDZIAŁU W POSTĘPOWANIU: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III.5.2) W ZAKRESIE KRYTERIÓW SELEKCJI:</w:t>
      </w:r>
      <w:r w:rsidRPr="005D48DF">
        <w:rPr>
          <w:rFonts w:ascii="Times New Roman" w:eastAsia="Times New Roman" w:hAnsi="Times New Roman" w:cs="Times New Roman"/>
          <w:color w:val="000000"/>
          <w:sz w:val="27"/>
          <w:szCs w:val="27"/>
          <w:lang w:eastAsia="pl-PL"/>
        </w:rPr>
        <w:br/>
      </w:r>
    </w:p>
    <w:p w14:paraId="119EEBB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14:paraId="18C6281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III.7) INNE DOKUMENTY NIE WYMIENIONE W pkt III.3) - III.6)</w:t>
      </w:r>
    </w:p>
    <w:p w14:paraId="04FC0ACB" w14:textId="77777777" w:rsidR="005D48DF" w:rsidRPr="005D48DF" w:rsidRDefault="005D48DF" w:rsidP="005D48DF">
      <w:pPr>
        <w:spacing w:after="0" w:line="450" w:lineRule="atLeast"/>
        <w:rPr>
          <w:rFonts w:ascii="Times New Roman" w:eastAsia="Times New Roman" w:hAnsi="Times New Roman" w:cs="Times New Roman"/>
          <w:b/>
          <w:bCs/>
          <w:color w:val="000000"/>
          <w:sz w:val="36"/>
          <w:szCs w:val="36"/>
          <w:lang w:eastAsia="pl-PL"/>
        </w:rPr>
      </w:pPr>
      <w:r w:rsidRPr="005D48DF">
        <w:rPr>
          <w:rFonts w:ascii="Times New Roman" w:eastAsia="Times New Roman" w:hAnsi="Times New Roman" w:cs="Times New Roman"/>
          <w:b/>
          <w:bCs/>
          <w:color w:val="000000"/>
          <w:sz w:val="36"/>
          <w:szCs w:val="36"/>
          <w:u w:val="single"/>
          <w:lang w:eastAsia="pl-PL"/>
        </w:rPr>
        <w:lastRenderedPageBreak/>
        <w:t>SEKCJA IV: PROCEDURA</w:t>
      </w:r>
    </w:p>
    <w:p w14:paraId="5436AF7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IV.1) OPIS</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IV.1.1) Tryb udzielenia zamówienia: </w:t>
      </w:r>
      <w:r w:rsidRPr="005D48DF">
        <w:rPr>
          <w:rFonts w:ascii="Times New Roman" w:eastAsia="Times New Roman" w:hAnsi="Times New Roman" w:cs="Times New Roman"/>
          <w:color w:val="000000"/>
          <w:sz w:val="27"/>
          <w:szCs w:val="27"/>
          <w:lang w:eastAsia="pl-PL"/>
        </w:rPr>
        <w:t>Przetarg nieograniczony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IV.1.2) Zamawiający żąda wniesienia wadium:</w:t>
      </w:r>
    </w:p>
    <w:p w14:paraId="50F6380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Informacja na temat wadium</w:t>
      </w:r>
      <w:r w:rsidRPr="005D48DF">
        <w:rPr>
          <w:rFonts w:ascii="Times New Roman" w:eastAsia="Times New Roman" w:hAnsi="Times New Roman" w:cs="Times New Roman"/>
          <w:color w:val="000000"/>
          <w:sz w:val="27"/>
          <w:szCs w:val="27"/>
          <w:lang w:eastAsia="pl-PL"/>
        </w:rPr>
        <w:br/>
      </w:r>
    </w:p>
    <w:p w14:paraId="10D04F8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IV.1.3) Przewiduje się udzielenie zaliczek na poczet wykonania zamówienia:</w:t>
      </w:r>
    </w:p>
    <w:p w14:paraId="228849A9"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Należy podać informacje na temat udzielania zaliczek:</w:t>
      </w:r>
      <w:r w:rsidRPr="005D48DF">
        <w:rPr>
          <w:rFonts w:ascii="Times New Roman" w:eastAsia="Times New Roman" w:hAnsi="Times New Roman" w:cs="Times New Roman"/>
          <w:color w:val="000000"/>
          <w:sz w:val="27"/>
          <w:szCs w:val="27"/>
          <w:lang w:eastAsia="pl-PL"/>
        </w:rPr>
        <w:br/>
      </w:r>
    </w:p>
    <w:p w14:paraId="617E9AC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14:paraId="5104C1F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5D48DF">
        <w:rPr>
          <w:rFonts w:ascii="Times New Roman" w:eastAsia="Times New Roman" w:hAnsi="Times New Roman" w:cs="Times New Roman"/>
          <w:color w:val="000000"/>
          <w:sz w:val="27"/>
          <w:szCs w:val="27"/>
          <w:lang w:eastAsia="pl-PL"/>
        </w:rPr>
        <w:br/>
        <w:t>Nie</w:t>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p>
    <w:p w14:paraId="3E91523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IV.1.5.) Wymaga się złożenia oferty wariantowej:</w:t>
      </w:r>
    </w:p>
    <w:p w14:paraId="680B874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Dopuszcza się złożenie oferty wariantowej</w:t>
      </w:r>
      <w:r w:rsidRPr="005D48DF">
        <w:rPr>
          <w:rFonts w:ascii="Times New Roman" w:eastAsia="Times New Roman" w:hAnsi="Times New Roman" w:cs="Times New Roman"/>
          <w:color w:val="000000"/>
          <w:sz w:val="27"/>
          <w:szCs w:val="27"/>
          <w:lang w:eastAsia="pl-PL"/>
        </w:rPr>
        <w:br/>
        <w:t>Nie</w:t>
      </w:r>
      <w:r w:rsidRPr="005D48DF">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5D48DF">
        <w:rPr>
          <w:rFonts w:ascii="Times New Roman" w:eastAsia="Times New Roman" w:hAnsi="Times New Roman" w:cs="Times New Roman"/>
          <w:color w:val="000000"/>
          <w:sz w:val="27"/>
          <w:szCs w:val="27"/>
          <w:lang w:eastAsia="pl-PL"/>
        </w:rPr>
        <w:br/>
      </w:r>
    </w:p>
    <w:p w14:paraId="1D52A330"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 xml:space="preserve">IV.1.6) Przewidywana liczba wykonawców, którzy zostaną zaproszeni do </w:t>
      </w:r>
      <w:r w:rsidRPr="005D48DF">
        <w:rPr>
          <w:rFonts w:ascii="Times New Roman" w:eastAsia="Times New Roman" w:hAnsi="Times New Roman" w:cs="Times New Roman"/>
          <w:b/>
          <w:bCs/>
          <w:color w:val="000000"/>
          <w:sz w:val="27"/>
          <w:szCs w:val="27"/>
          <w:lang w:eastAsia="pl-PL"/>
        </w:rPr>
        <w:lastRenderedPageBreak/>
        <w:t>udziału w postępowaniu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14:paraId="064B38D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Liczba wykonawców  </w:t>
      </w:r>
      <w:r w:rsidRPr="005D48DF">
        <w:rPr>
          <w:rFonts w:ascii="Times New Roman" w:eastAsia="Times New Roman" w:hAnsi="Times New Roman" w:cs="Times New Roman"/>
          <w:color w:val="000000"/>
          <w:sz w:val="27"/>
          <w:szCs w:val="27"/>
          <w:lang w:eastAsia="pl-PL"/>
        </w:rPr>
        <w:br/>
        <w:t>Przewidywana minimalna liczba wykonawców</w:t>
      </w:r>
      <w:r w:rsidRPr="005D48DF">
        <w:rPr>
          <w:rFonts w:ascii="Times New Roman" w:eastAsia="Times New Roman" w:hAnsi="Times New Roman" w:cs="Times New Roman"/>
          <w:color w:val="000000"/>
          <w:sz w:val="27"/>
          <w:szCs w:val="27"/>
          <w:lang w:eastAsia="pl-PL"/>
        </w:rPr>
        <w:br/>
        <w:t>Maksymalna liczba wykonawców  </w:t>
      </w:r>
      <w:r w:rsidRPr="005D48DF">
        <w:rPr>
          <w:rFonts w:ascii="Times New Roman" w:eastAsia="Times New Roman" w:hAnsi="Times New Roman" w:cs="Times New Roman"/>
          <w:color w:val="000000"/>
          <w:sz w:val="27"/>
          <w:szCs w:val="27"/>
          <w:lang w:eastAsia="pl-PL"/>
        </w:rPr>
        <w:br/>
        <w:t>Kryteria selekcji wykonawców:</w:t>
      </w:r>
      <w:r w:rsidRPr="005D48DF">
        <w:rPr>
          <w:rFonts w:ascii="Times New Roman" w:eastAsia="Times New Roman" w:hAnsi="Times New Roman" w:cs="Times New Roman"/>
          <w:color w:val="000000"/>
          <w:sz w:val="27"/>
          <w:szCs w:val="27"/>
          <w:lang w:eastAsia="pl-PL"/>
        </w:rPr>
        <w:br/>
      </w:r>
    </w:p>
    <w:p w14:paraId="0ED03FC3"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IV.1.7) Informacje na temat umowy ramowej lub dynamicznego systemu zakupów:</w:t>
      </w:r>
    </w:p>
    <w:p w14:paraId="662AE36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Umowa ramowa będzie zawarta: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Czy przewiduje się ograniczenie liczby uczestników umowy ramowej:</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Przewidziana maksymalna liczba uczestników umowy ramowej:</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Zamówienie obejmuje ustanowienie dynamicznego systemu zakupów:</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 xml:space="preserve">Przewiduje się pobranie ze złożonych katalogów elektronicznych informacji potrzebnych do sporządzenia ofert w ramach umowy ramowej/dynamicznego </w:t>
      </w:r>
      <w:r w:rsidRPr="005D48DF">
        <w:rPr>
          <w:rFonts w:ascii="Times New Roman" w:eastAsia="Times New Roman" w:hAnsi="Times New Roman" w:cs="Times New Roman"/>
          <w:color w:val="000000"/>
          <w:sz w:val="27"/>
          <w:szCs w:val="27"/>
          <w:lang w:eastAsia="pl-PL"/>
        </w:rPr>
        <w:lastRenderedPageBreak/>
        <w:t>systemu zakupów:</w:t>
      </w:r>
      <w:r w:rsidRPr="005D48DF">
        <w:rPr>
          <w:rFonts w:ascii="Times New Roman" w:eastAsia="Times New Roman" w:hAnsi="Times New Roman" w:cs="Times New Roman"/>
          <w:color w:val="000000"/>
          <w:sz w:val="27"/>
          <w:szCs w:val="27"/>
          <w:lang w:eastAsia="pl-PL"/>
        </w:rPr>
        <w:br/>
      </w:r>
    </w:p>
    <w:p w14:paraId="1662857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IV.1.8) Aukcja elektroniczna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Przewidziane jest przeprowadzenie aukcji elektronicznej </w:t>
      </w:r>
      <w:r w:rsidRPr="005D48DF">
        <w:rPr>
          <w:rFonts w:ascii="Times New Roman" w:eastAsia="Times New Roman" w:hAnsi="Times New Roman" w:cs="Times New Roman"/>
          <w:i/>
          <w:iCs/>
          <w:color w:val="000000"/>
          <w:sz w:val="27"/>
          <w:szCs w:val="27"/>
          <w:lang w:eastAsia="pl-PL"/>
        </w:rPr>
        <w:t>(przetarg nieograniczony, przetarg ograniczony, negocjacje z ogłoszeniem) </w:t>
      </w:r>
      <w:r w:rsidRPr="005D48DF">
        <w:rPr>
          <w:rFonts w:ascii="Times New Roman" w:eastAsia="Times New Roman" w:hAnsi="Times New Roman" w:cs="Times New Roman"/>
          <w:color w:val="000000"/>
          <w:sz w:val="27"/>
          <w:szCs w:val="27"/>
          <w:lang w:eastAsia="pl-PL"/>
        </w:rPr>
        <w:t>Nie</w:t>
      </w:r>
      <w:r w:rsidRPr="005D48DF">
        <w:rPr>
          <w:rFonts w:ascii="Times New Roman" w:eastAsia="Times New Roman" w:hAnsi="Times New Roman" w:cs="Times New Roman"/>
          <w:color w:val="000000"/>
          <w:sz w:val="27"/>
          <w:szCs w:val="27"/>
          <w:lang w:eastAsia="pl-PL"/>
        </w:rPr>
        <w:br/>
        <w:t>Należy podać adres strony internetowej, na której aukcja będzie prowadzona: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5D48DF">
        <w:rPr>
          <w:rFonts w:ascii="Times New Roman" w:eastAsia="Times New Roman" w:hAnsi="Times New Roman" w:cs="Times New Roman"/>
          <w:color w:val="000000"/>
          <w:sz w:val="27"/>
          <w:szCs w:val="27"/>
          <w:lang w:eastAsia="pl-PL"/>
        </w:rPr>
        <w:br/>
        <w:t>Informacje dotyczące przebiegu aukcji elektronicznej:</w:t>
      </w:r>
      <w:r w:rsidRPr="005D48DF">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5D48DF">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5D48DF">
        <w:rPr>
          <w:rFonts w:ascii="Times New Roman" w:eastAsia="Times New Roman" w:hAnsi="Times New Roman" w:cs="Times New Roman"/>
          <w:color w:val="000000"/>
          <w:sz w:val="27"/>
          <w:szCs w:val="27"/>
          <w:lang w:eastAsia="pl-PL"/>
        </w:rPr>
        <w:br/>
        <w:t>Wymagania dotyczące rejestracji i identyfikacji wykonawców w aukcji elektronicznej:</w:t>
      </w:r>
      <w:r w:rsidRPr="005D48DF">
        <w:rPr>
          <w:rFonts w:ascii="Times New Roman" w:eastAsia="Times New Roman" w:hAnsi="Times New Roman" w:cs="Times New Roman"/>
          <w:color w:val="000000"/>
          <w:sz w:val="27"/>
          <w:szCs w:val="27"/>
          <w:lang w:eastAsia="pl-PL"/>
        </w:rPr>
        <w:br/>
        <w:t>Informacje o liczbie etapów aukcji elektronicznej i czasie ich trwania:</w:t>
      </w:r>
    </w:p>
    <w:p w14:paraId="5CA5FB2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Czas trwania: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5D48DF">
        <w:rPr>
          <w:rFonts w:ascii="Times New Roman" w:eastAsia="Times New Roman" w:hAnsi="Times New Roman" w:cs="Times New Roman"/>
          <w:color w:val="000000"/>
          <w:sz w:val="27"/>
          <w:szCs w:val="27"/>
          <w:lang w:eastAsia="pl-PL"/>
        </w:rPr>
        <w:br/>
        <w:t>Warunki zamknięcia aukcji elektronicznej:</w:t>
      </w:r>
      <w:r w:rsidRPr="005D48DF">
        <w:rPr>
          <w:rFonts w:ascii="Times New Roman" w:eastAsia="Times New Roman" w:hAnsi="Times New Roman" w:cs="Times New Roman"/>
          <w:color w:val="000000"/>
          <w:sz w:val="27"/>
          <w:szCs w:val="27"/>
          <w:lang w:eastAsia="pl-PL"/>
        </w:rPr>
        <w:br/>
      </w:r>
    </w:p>
    <w:p w14:paraId="66A18686"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lastRenderedPageBreak/>
        <w:br/>
      </w:r>
      <w:r w:rsidRPr="005D48DF">
        <w:rPr>
          <w:rFonts w:ascii="Times New Roman" w:eastAsia="Times New Roman" w:hAnsi="Times New Roman" w:cs="Times New Roman"/>
          <w:b/>
          <w:bCs/>
          <w:color w:val="000000"/>
          <w:sz w:val="27"/>
          <w:szCs w:val="27"/>
          <w:lang w:eastAsia="pl-PL"/>
        </w:rPr>
        <w:t>IV.2) KRYTERIA OCENY OFERT</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IV.2.1) Kryteria oceny ofert:</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0941408E"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5DB29DB7"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969E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7472B6A2"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2756357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D102F"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1A7DA8C8"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6FD563B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EDE2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61C0CAFC"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5D48DF">
        <w:rPr>
          <w:rFonts w:ascii="Times New Roman" w:eastAsia="Times New Roman" w:hAnsi="Times New Roman" w:cs="Times New Roman"/>
          <w:b/>
          <w:bCs/>
          <w:color w:val="000000"/>
          <w:sz w:val="27"/>
          <w:szCs w:val="27"/>
          <w:lang w:eastAsia="pl-PL"/>
        </w:rPr>
        <w:t>Pzp</w:t>
      </w:r>
      <w:proofErr w:type="spellEnd"/>
      <w:r w:rsidRPr="005D48DF">
        <w:rPr>
          <w:rFonts w:ascii="Times New Roman" w:eastAsia="Times New Roman" w:hAnsi="Times New Roman" w:cs="Times New Roman"/>
          <w:b/>
          <w:bCs/>
          <w:color w:val="000000"/>
          <w:sz w:val="27"/>
          <w:szCs w:val="27"/>
          <w:lang w:eastAsia="pl-PL"/>
        </w:rPr>
        <w:t> </w:t>
      </w:r>
      <w:r w:rsidRPr="005D48DF">
        <w:rPr>
          <w:rFonts w:ascii="Times New Roman" w:eastAsia="Times New Roman" w:hAnsi="Times New Roman" w:cs="Times New Roman"/>
          <w:color w:val="000000"/>
          <w:sz w:val="27"/>
          <w:szCs w:val="27"/>
          <w:lang w:eastAsia="pl-PL"/>
        </w:rPr>
        <w:t>(przetarg nieograniczony)</w:t>
      </w:r>
      <w:r w:rsidRPr="005D48DF">
        <w:rPr>
          <w:rFonts w:ascii="Times New Roman" w:eastAsia="Times New Roman" w:hAnsi="Times New Roman" w:cs="Times New Roman"/>
          <w:color w:val="000000"/>
          <w:sz w:val="27"/>
          <w:szCs w:val="27"/>
          <w:lang w:eastAsia="pl-PL"/>
        </w:rPr>
        <w:br/>
        <w:t>Tak</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IV.3) Negocjacje z ogłoszeniem, dialog konkurencyjny, partnerstwo innowacyjne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IV.3.1) Informacje na temat negocjacji z ogłoszeniem</w:t>
      </w:r>
      <w:r w:rsidRPr="005D48DF">
        <w:rPr>
          <w:rFonts w:ascii="Times New Roman" w:eastAsia="Times New Roman" w:hAnsi="Times New Roman" w:cs="Times New Roman"/>
          <w:color w:val="000000"/>
          <w:sz w:val="27"/>
          <w:szCs w:val="27"/>
          <w:lang w:eastAsia="pl-PL"/>
        </w:rPr>
        <w:br/>
        <w:t>Minimalne wymagania, które muszą spełniać wszystkie oferty: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5D48DF">
        <w:rPr>
          <w:rFonts w:ascii="Times New Roman" w:eastAsia="Times New Roman" w:hAnsi="Times New Roman" w:cs="Times New Roman"/>
          <w:color w:val="000000"/>
          <w:sz w:val="27"/>
          <w:szCs w:val="27"/>
          <w:lang w:eastAsia="pl-PL"/>
        </w:rPr>
        <w:br/>
        <w:t>Przewidziany jest podział negocjacji na etapy w celu ograniczenia liczby ofert:</w:t>
      </w:r>
      <w:r w:rsidRPr="005D48DF">
        <w:rPr>
          <w:rFonts w:ascii="Times New Roman" w:eastAsia="Times New Roman" w:hAnsi="Times New Roman" w:cs="Times New Roman"/>
          <w:color w:val="000000"/>
          <w:sz w:val="27"/>
          <w:szCs w:val="27"/>
          <w:lang w:eastAsia="pl-PL"/>
        </w:rPr>
        <w:br/>
        <w:t>Należy podać informacje na temat etapów negocjacji (w tym liczbę etapów):</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IV.3.2) Informacje na temat dialogu konkurencyjnego</w:t>
      </w:r>
      <w:r w:rsidRPr="005D48DF">
        <w:rPr>
          <w:rFonts w:ascii="Times New Roman" w:eastAsia="Times New Roman" w:hAnsi="Times New Roman" w:cs="Times New Roman"/>
          <w:color w:val="000000"/>
          <w:sz w:val="27"/>
          <w:szCs w:val="27"/>
          <w:lang w:eastAsia="pl-PL"/>
        </w:rPr>
        <w:br/>
        <w:t>Opis potrzeb i wymagań zamawiającego lub informacja o sposobie uzyskania tego opisu: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lastRenderedPageBreak/>
        <w:br/>
        <w:t>Wstępny harmonogram postępowania: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Podział dialogu na etapy w celu ograniczenia liczby rozwiązań:</w:t>
      </w:r>
      <w:r w:rsidRPr="005D48DF">
        <w:rPr>
          <w:rFonts w:ascii="Times New Roman" w:eastAsia="Times New Roman" w:hAnsi="Times New Roman" w:cs="Times New Roman"/>
          <w:color w:val="000000"/>
          <w:sz w:val="27"/>
          <w:szCs w:val="27"/>
          <w:lang w:eastAsia="pl-PL"/>
        </w:rPr>
        <w:br/>
        <w:t>Należy podać informacje na temat etapów dialogu: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IV.3.3) Informacje na temat partnerstwa innowacyjnego</w:t>
      </w:r>
      <w:r w:rsidRPr="005D48DF">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Informacje dodatkowe: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IV.4) Licytacja elektroniczna</w:t>
      </w:r>
      <w:r w:rsidRPr="005D48DF">
        <w:rPr>
          <w:rFonts w:ascii="Times New Roman" w:eastAsia="Times New Roman" w:hAnsi="Times New Roman" w:cs="Times New Roman"/>
          <w:color w:val="000000"/>
          <w:sz w:val="27"/>
          <w:szCs w:val="27"/>
          <w:lang w:eastAsia="pl-PL"/>
        </w:rPr>
        <w:br/>
        <w:t>Adres strony internetowej, na której będzie prowadzona licytacja elektroniczna:</w:t>
      </w:r>
    </w:p>
    <w:p w14:paraId="3C380694"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14:paraId="4C613E39"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14:paraId="499CDE1C"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14:paraId="2201A400"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Informacje o liczbie etapów licytacji elektronicznej i czasie ich trwania:</w:t>
      </w:r>
    </w:p>
    <w:p w14:paraId="33FD66F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Czas trwania: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lastRenderedPageBreak/>
        <w:t>Wykonawcy, którzy nie złożyli nowych postąpień, zostaną zakwalifikowani do następnego etapu:</w:t>
      </w:r>
    </w:p>
    <w:p w14:paraId="1B632EA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Termin składania wniosków o dopuszczenie do udziału w licytacji elektronicznej:</w:t>
      </w:r>
      <w:r w:rsidRPr="005D48DF">
        <w:rPr>
          <w:rFonts w:ascii="Times New Roman" w:eastAsia="Times New Roman" w:hAnsi="Times New Roman" w:cs="Times New Roman"/>
          <w:color w:val="000000"/>
          <w:sz w:val="27"/>
          <w:szCs w:val="27"/>
          <w:lang w:eastAsia="pl-PL"/>
        </w:rPr>
        <w:br/>
        <w:t>Data: godzina:</w:t>
      </w:r>
      <w:r w:rsidRPr="005D48DF">
        <w:rPr>
          <w:rFonts w:ascii="Times New Roman" w:eastAsia="Times New Roman" w:hAnsi="Times New Roman" w:cs="Times New Roman"/>
          <w:color w:val="000000"/>
          <w:sz w:val="27"/>
          <w:szCs w:val="27"/>
          <w:lang w:eastAsia="pl-PL"/>
        </w:rPr>
        <w:br/>
        <w:t>Termin otwarcia licytacji elektronicznej:</w:t>
      </w:r>
    </w:p>
    <w:p w14:paraId="470277B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t>Termin i warunki zamknięcia licytacji elektronicznej:</w:t>
      </w:r>
    </w:p>
    <w:p w14:paraId="44B8862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14:paraId="75FF1646"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Wymagania dotyczące zabezpieczenia należytego wykonania umowy:</w:t>
      </w:r>
    </w:p>
    <w:p w14:paraId="56067DA7"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t>Informacje dodatkowe:</w:t>
      </w:r>
    </w:p>
    <w:p w14:paraId="520F642E"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IV.5) ZMIANA UMOWY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5D48DF">
        <w:rPr>
          <w:rFonts w:ascii="Times New Roman" w:eastAsia="Times New Roman" w:hAnsi="Times New Roman" w:cs="Times New Roman"/>
          <w:color w:val="000000"/>
          <w:sz w:val="27"/>
          <w:szCs w:val="27"/>
          <w:lang w:eastAsia="pl-PL"/>
        </w:rPr>
        <w:t> Tak</w:t>
      </w:r>
      <w:r w:rsidRPr="005D48DF">
        <w:rPr>
          <w:rFonts w:ascii="Times New Roman" w:eastAsia="Times New Roman" w:hAnsi="Times New Roman" w:cs="Times New Roman"/>
          <w:color w:val="000000"/>
          <w:sz w:val="27"/>
          <w:szCs w:val="27"/>
          <w:lang w:eastAsia="pl-PL"/>
        </w:rPr>
        <w:br/>
        <w:t>Należy wskazać zakres, charakter zmian oraz warunki wprowadzenia zmian:</w:t>
      </w:r>
      <w:r w:rsidRPr="005D48DF">
        <w:rPr>
          <w:rFonts w:ascii="Times New Roman" w:eastAsia="Times New Roman" w:hAnsi="Times New Roman" w:cs="Times New Roman"/>
          <w:color w:val="000000"/>
          <w:sz w:val="27"/>
          <w:szCs w:val="27"/>
          <w:lang w:eastAsia="pl-PL"/>
        </w:rPr>
        <w:br/>
        <w:t xml:space="preserve">1. Inicjatorem zmiany może być zarówno Zamawiający, jak i Wykonawca. Warunkiem dokonania n/w zmiany umowy jest złożenie pisemnego wniosku przez stronę inicjującą zmianę zawierającego opis propozycji zmiany, uzasadnienie zmiany (przyczynę), opis wpływu zmiany na wykonanie zamówienia. 2. Zamawiający dopuszcza możliwość zmiany postanowień niniejszej umowy w zakresie zmiany terminu realizacji umowy o okres nie przekraczający czasu trwania przeszkody w wykonaniu zamówienia, a) w związku z koniecznością realizacji postulatów osób trzecich nieuwzględnionych na etapie podpisania umowy, a ze względów społecznych koniecznych do spełnienia, b) z przyczyn niemożliwych wcześniej do przewidzenia, w szczególności następstw działań administracyjnych. 3. Zamawiający przewiduje możliwość wprowadzenia istotnych zmian postanowień zawartej umowy w formie aneksu do umowy w przypadku : 1) siły wyższej uniemożliwiającej wykonanie przedmiotu umowy zgodnie z ofertą i </w:t>
      </w:r>
      <w:r w:rsidRPr="005D48DF">
        <w:rPr>
          <w:rFonts w:ascii="Times New Roman" w:eastAsia="Times New Roman" w:hAnsi="Times New Roman" w:cs="Times New Roman"/>
          <w:color w:val="000000"/>
          <w:sz w:val="27"/>
          <w:szCs w:val="27"/>
          <w:lang w:eastAsia="pl-PL"/>
        </w:rPr>
        <w:lastRenderedPageBreak/>
        <w:t xml:space="preserve">SIWZ, przez siłę wyższą strony rozumieją klęski żywiołowe, stan wyjątkowy, działania terrorystyczne, strajk powszechny, nowe akty prawne lub decyzje właściwych władz, a także działania lub zaniechania działania organów państwowych, samorządowych lub osób trzecich uniemożliwiających terminową realizację zamówienia, o okres nie przekraczający czasu trwania przeszkody w wykonaniu zamówienia, 2) zmiany danin publicznoprawnych, w tym obowiązującej stawki VAT. Jeśli zmiana ta będzie powodować zwiększenie kosztów wykonania umowy po stronie Wykonawcy, Zamawiający dopuszcza możliwość zwiększenia wynagrodzenia o kwotę równą różnicy w kwocie podatku zapłaconego przez wykonawcę, 3) zmian wynikających z przepisów prawa, 4) wystąpienia nieprzewidzianych zdarzeń, leżących po Stronie Zamawiającego i nie wynikających z winy Wykonawcy, co może skutkować zmianą wynagrodzenia lub zmianą terminu realizacji przedmiotu umowy, 5) gdy konieczność zmiany umowy spowodowana jest okolicznościami, których zamawiający, działając z należytą starannością, nie mógł przewidzieć a wartość zmiany nie przekracza 50% wartości zamówienia określonej pierwotnie w umowie; 6) gdy łączna wartość zmian jest mniejsza niż kwoty określone w przepisach wydanych na podstawie art. 11 ust. 8 ustawy </w:t>
      </w:r>
      <w:proofErr w:type="spellStart"/>
      <w:r w:rsidRPr="005D48DF">
        <w:rPr>
          <w:rFonts w:ascii="Times New Roman" w:eastAsia="Times New Roman" w:hAnsi="Times New Roman" w:cs="Times New Roman"/>
          <w:color w:val="000000"/>
          <w:sz w:val="27"/>
          <w:szCs w:val="27"/>
          <w:lang w:eastAsia="pl-PL"/>
        </w:rPr>
        <w:t>Pzp</w:t>
      </w:r>
      <w:proofErr w:type="spellEnd"/>
      <w:r w:rsidRPr="005D48DF">
        <w:rPr>
          <w:rFonts w:ascii="Times New Roman" w:eastAsia="Times New Roman" w:hAnsi="Times New Roman" w:cs="Times New Roman"/>
          <w:color w:val="000000"/>
          <w:sz w:val="27"/>
          <w:szCs w:val="27"/>
          <w:lang w:eastAsia="pl-PL"/>
        </w:rPr>
        <w:t xml:space="preserve"> i jest mniejsza od 10% wartości zamówienia określonej pierwotnie w umowie, bez konieczności uzasadnienia, 7) działań osób trzecich uniemożliwiających wykonanie prac, które to działania nie są konsekwencją winy którejkolwiek ze stron, 2. Przesunięcie terminu wykonania przedmiotu umowy może nastąpić o sumę ilości dni dla każdej z przyczyn, o których mowa w ust.3. 3. Umowa podlega unieważnieniu w części wykraczającej poza określenie przedmiotu zamówienia zawartego w specyfikacji istotnych warunków zamówienia. 4. Zmiany umowy wymagają zachowania formy pisemnej pod rygorem nieważności w postaci aneksu do umowy.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 INFORMACJE ADMINISTRACYJNE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IV.6.1) Sposób udostępniania informacji o charakterze poufnym </w:t>
      </w:r>
      <w:r w:rsidRPr="005D48DF">
        <w:rPr>
          <w:rFonts w:ascii="Times New Roman" w:eastAsia="Times New Roman" w:hAnsi="Times New Roman" w:cs="Times New Roman"/>
          <w:i/>
          <w:iCs/>
          <w:color w:val="000000"/>
          <w:sz w:val="27"/>
          <w:szCs w:val="27"/>
          <w:lang w:eastAsia="pl-PL"/>
        </w:rPr>
        <w:t>(jeżeli dotyczy):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lastRenderedPageBreak/>
        <w:t>Środki służące ochronie informacji o charakterze poufnym</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5D48DF">
        <w:rPr>
          <w:rFonts w:ascii="Times New Roman" w:eastAsia="Times New Roman" w:hAnsi="Times New Roman" w:cs="Times New Roman"/>
          <w:color w:val="000000"/>
          <w:sz w:val="27"/>
          <w:szCs w:val="27"/>
          <w:lang w:eastAsia="pl-PL"/>
        </w:rPr>
        <w:br/>
        <w:t>Data: 2020-12-07, godzina: 13:00,</w:t>
      </w:r>
      <w:r w:rsidRPr="005D48DF">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5D48DF">
        <w:rPr>
          <w:rFonts w:ascii="Times New Roman" w:eastAsia="Times New Roman" w:hAnsi="Times New Roman" w:cs="Times New Roman"/>
          <w:color w:val="000000"/>
          <w:sz w:val="27"/>
          <w:szCs w:val="27"/>
          <w:lang w:eastAsia="pl-PL"/>
        </w:rPr>
        <w:br/>
        <w:t>Nie</w:t>
      </w:r>
      <w:r w:rsidRPr="005D48DF">
        <w:rPr>
          <w:rFonts w:ascii="Times New Roman" w:eastAsia="Times New Roman" w:hAnsi="Times New Roman" w:cs="Times New Roman"/>
          <w:color w:val="000000"/>
          <w:sz w:val="27"/>
          <w:szCs w:val="27"/>
          <w:lang w:eastAsia="pl-PL"/>
        </w:rPr>
        <w:br/>
        <w:t>Wskazać powody:</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5D48DF">
        <w:rPr>
          <w:rFonts w:ascii="Times New Roman" w:eastAsia="Times New Roman" w:hAnsi="Times New Roman" w:cs="Times New Roman"/>
          <w:color w:val="000000"/>
          <w:sz w:val="27"/>
          <w:szCs w:val="27"/>
          <w:lang w:eastAsia="pl-PL"/>
        </w:rPr>
        <w:br/>
        <w:t>&gt; Ofertę należy sporządzić w języku polskim</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IV.6.3) Termin związania ofertą: </w:t>
      </w:r>
      <w:r w:rsidRPr="005D48DF">
        <w:rPr>
          <w:rFonts w:ascii="Times New Roman" w:eastAsia="Times New Roman" w:hAnsi="Times New Roman" w:cs="Times New Roman"/>
          <w:color w:val="000000"/>
          <w:sz w:val="27"/>
          <w:szCs w:val="27"/>
          <w:lang w:eastAsia="pl-PL"/>
        </w:rPr>
        <w:t>do: okres w dniach: 30 (od ostatecznego terminu składania ofert)</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5D48DF">
        <w:rPr>
          <w:rFonts w:ascii="Times New Roman" w:eastAsia="Times New Roman" w:hAnsi="Times New Roman" w:cs="Times New Roman"/>
          <w:color w:val="000000"/>
          <w:sz w:val="27"/>
          <w:szCs w:val="27"/>
          <w:lang w:eastAsia="pl-PL"/>
        </w:rPr>
        <w:t> Nie</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IV.6.5) Informacje dodatkowe:</w:t>
      </w:r>
      <w:r w:rsidRPr="005D48DF">
        <w:rPr>
          <w:rFonts w:ascii="Times New Roman" w:eastAsia="Times New Roman" w:hAnsi="Times New Roman" w:cs="Times New Roman"/>
          <w:color w:val="000000"/>
          <w:sz w:val="27"/>
          <w:szCs w:val="27"/>
          <w:lang w:eastAsia="pl-PL"/>
        </w:rPr>
        <w:br/>
      </w:r>
    </w:p>
    <w:p w14:paraId="338323DC" w14:textId="77777777" w:rsidR="005D48DF" w:rsidRPr="005D48DF" w:rsidRDefault="005D48DF" w:rsidP="005D48DF">
      <w:pPr>
        <w:spacing w:after="0" w:line="450" w:lineRule="atLeast"/>
        <w:jc w:val="center"/>
        <w:rPr>
          <w:rFonts w:ascii="Times New Roman" w:eastAsia="Times New Roman" w:hAnsi="Times New Roman" w:cs="Times New Roman"/>
          <w:b/>
          <w:bCs/>
          <w:color w:val="000000"/>
          <w:sz w:val="36"/>
          <w:szCs w:val="36"/>
          <w:lang w:eastAsia="pl-PL"/>
        </w:rPr>
      </w:pPr>
      <w:r w:rsidRPr="005D48DF">
        <w:rPr>
          <w:rFonts w:ascii="Times New Roman" w:eastAsia="Times New Roman" w:hAnsi="Times New Roman" w:cs="Times New Roman"/>
          <w:b/>
          <w:bCs/>
          <w:color w:val="000000"/>
          <w:sz w:val="36"/>
          <w:szCs w:val="36"/>
          <w:u w:val="single"/>
          <w:lang w:eastAsia="pl-PL"/>
        </w:rPr>
        <w:t>ZAŁĄCZNIK I - INFORMACJE DOTYCZĄCE OFERT CZĘŚCIOWYCH</w:t>
      </w:r>
    </w:p>
    <w:p w14:paraId="49037F0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p>
    <w:p w14:paraId="262CC353"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702"/>
      </w:tblGrid>
      <w:tr w:rsidR="005D48DF" w:rsidRPr="005D48DF" w14:paraId="1D0F3F36" w14:textId="77777777" w:rsidTr="005D48DF">
        <w:trPr>
          <w:tblCellSpacing w:w="15" w:type="dxa"/>
        </w:trPr>
        <w:tc>
          <w:tcPr>
            <w:tcW w:w="0" w:type="auto"/>
            <w:vAlign w:val="center"/>
            <w:hideMark/>
          </w:tcPr>
          <w:p w14:paraId="1E4E1F3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360F850D"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1</w:t>
            </w:r>
          </w:p>
        </w:tc>
        <w:tc>
          <w:tcPr>
            <w:tcW w:w="0" w:type="auto"/>
            <w:vAlign w:val="center"/>
            <w:hideMark/>
          </w:tcPr>
          <w:p w14:paraId="0C700CEE"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41ACCBB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Ryby i mrożonki</w:t>
            </w:r>
          </w:p>
        </w:tc>
      </w:tr>
    </w:tbl>
    <w:p w14:paraId="6CF8C26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ryb i mrożonek dla Zespołu Szkolno-Przedszkolnego nr 1 w </w:t>
      </w:r>
      <w:r w:rsidRPr="005D48DF">
        <w:rPr>
          <w:rFonts w:ascii="Times New Roman" w:eastAsia="Times New Roman" w:hAnsi="Times New Roman" w:cs="Times New Roman"/>
          <w:color w:val="000000"/>
          <w:sz w:val="27"/>
          <w:szCs w:val="27"/>
          <w:lang w:eastAsia="pl-PL"/>
        </w:rPr>
        <w:lastRenderedPageBreak/>
        <w:t>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15220000-6,</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71763,20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5A9F28E3"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1E469D58"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F0E2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419FC9D1"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26F07F2F"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BE51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1EF5220C"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2A0E2E85"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B64C0"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3D27E96C"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400"/>
      </w:tblGrid>
      <w:tr w:rsidR="005D48DF" w:rsidRPr="005D48DF" w14:paraId="77C424BC" w14:textId="77777777" w:rsidTr="005D48DF">
        <w:trPr>
          <w:tblCellSpacing w:w="15" w:type="dxa"/>
        </w:trPr>
        <w:tc>
          <w:tcPr>
            <w:tcW w:w="0" w:type="auto"/>
            <w:vAlign w:val="center"/>
            <w:hideMark/>
          </w:tcPr>
          <w:p w14:paraId="3F329D8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13D19D2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2</w:t>
            </w:r>
          </w:p>
        </w:tc>
        <w:tc>
          <w:tcPr>
            <w:tcW w:w="0" w:type="auto"/>
            <w:vAlign w:val="center"/>
            <w:hideMark/>
          </w:tcPr>
          <w:p w14:paraId="6B86D6F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2EF13D2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Warzywa i owoce świeże oraz jaja</w:t>
            </w:r>
          </w:p>
        </w:tc>
      </w:tr>
    </w:tbl>
    <w:p w14:paraId="3AC22E24"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świeżych warzyw i owoców oraz jaj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15300000-1,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lastRenderedPageBreak/>
        <w:t>Wartość bez VAT: 151734,00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1C609035"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4671000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A19E6"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73EA5E9B"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3F88FA46"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6320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028EF0F3"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013C4A43"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999D3"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40BE4938"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35"/>
      </w:tblGrid>
      <w:tr w:rsidR="005D48DF" w:rsidRPr="005D48DF" w14:paraId="6A2F2774" w14:textId="77777777" w:rsidTr="005D48DF">
        <w:trPr>
          <w:tblCellSpacing w:w="15" w:type="dxa"/>
        </w:trPr>
        <w:tc>
          <w:tcPr>
            <w:tcW w:w="0" w:type="auto"/>
            <w:vAlign w:val="center"/>
            <w:hideMark/>
          </w:tcPr>
          <w:p w14:paraId="5F0BB79D"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5F8FF3B3"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3</w:t>
            </w:r>
          </w:p>
        </w:tc>
        <w:tc>
          <w:tcPr>
            <w:tcW w:w="0" w:type="auto"/>
            <w:vAlign w:val="center"/>
            <w:hideMark/>
          </w:tcPr>
          <w:p w14:paraId="308508E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7AB418F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Mięso i wędliny</w:t>
            </w:r>
          </w:p>
        </w:tc>
      </w:tr>
    </w:tbl>
    <w:p w14:paraId="2E097811"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mięs i wędlin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15100000-9,</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171380,00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lastRenderedPageBreak/>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29A8C4BC"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3C4FDF5F"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90605"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714C29F9"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4A902EBF"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E360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39A5C1A1"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11F31777"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7FA30"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27020E30"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341"/>
      </w:tblGrid>
      <w:tr w:rsidR="005D48DF" w:rsidRPr="005D48DF" w14:paraId="31CF1AED" w14:textId="77777777" w:rsidTr="005D48DF">
        <w:trPr>
          <w:tblCellSpacing w:w="15" w:type="dxa"/>
        </w:trPr>
        <w:tc>
          <w:tcPr>
            <w:tcW w:w="0" w:type="auto"/>
            <w:vAlign w:val="center"/>
            <w:hideMark/>
          </w:tcPr>
          <w:p w14:paraId="14E712F8"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7FCF6B2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w:t>
            </w:r>
          </w:p>
        </w:tc>
        <w:tc>
          <w:tcPr>
            <w:tcW w:w="0" w:type="auto"/>
            <w:vAlign w:val="center"/>
            <w:hideMark/>
          </w:tcPr>
          <w:p w14:paraId="534F1781"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1C45836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Produkty ogólnospożywcze oraz produkty mleczarskie</w:t>
            </w:r>
          </w:p>
        </w:tc>
      </w:tr>
    </w:tbl>
    <w:p w14:paraId="7148D062"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produktów ogólnospożywczych oraz mleczarskich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15800000-6, 15500000-3</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343405,80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25A6AC82"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116F3B16"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A7BA7"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6B9BAB64"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0634AE01"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40760"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7565AD87"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4E0AFA0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71BE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58BEFA9E"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228"/>
      </w:tblGrid>
      <w:tr w:rsidR="005D48DF" w:rsidRPr="005D48DF" w14:paraId="68F56CB1" w14:textId="77777777" w:rsidTr="005D48DF">
        <w:trPr>
          <w:tblCellSpacing w:w="15" w:type="dxa"/>
        </w:trPr>
        <w:tc>
          <w:tcPr>
            <w:tcW w:w="0" w:type="auto"/>
            <w:vAlign w:val="center"/>
            <w:hideMark/>
          </w:tcPr>
          <w:p w14:paraId="31A172DD"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19C05E9B"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5</w:t>
            </w:r>
          </w:p>
        </w:tc>
        <w:tc>
          <w:tcPr>
            <w:tcW w:w="0" w:type="auto"/>
            <w:vAlign w:val="center"/>
            <w:hideMark/>
          </w:tcPr>
          <w:p w14:paraId="03FA1D61"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2D45C72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Wyroby garmażeryjne</w:t>
            </w:r>
          </w:p>
        </w:tc>
      </w:tr>
    </w:tbl>
    <w:p w14:paraId="2A57C07B"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wyrobów garmażeryjnych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15894200-3,</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51069,00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3D1F5AA5"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03800408"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7561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7A4292BF"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76E54A0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6B3F5"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26E364C6"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670493EF"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C1D0E"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7C9DCCBA"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09"/>
      </w:tblGrid>
      <w:tr w:rsidR="005D48DF" w:rsidRPr="005D48DF" w14:paraId="7ACFC2A9" w14:textId="77777777" w:rsidTr="005D48DF">
        <w:trPr>
          <w:tblCellSpacing w:w="15" w:type="dxa"/>
        </w:trPr>
        <w:tc>
          <w:tcPr>
            <w:tcW w:w="0" w:type="auto"/>
            <w:vAlign w:val="center"/>
            <w:hideMark/>
          </w:tcPr>
          <w:p w14:paraId="4CC402BE"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lastRenderedPageBreak/>
              <w:t>Część nr:</w:t>
            </w:r>
          </w:p>
        </w:tc>
        <w:tc>
          <w:tcPr>
            <w:tcW w:w="0" w:type="auto"/>
            <w:vAlign w:val="center"/>
            <w:hideMark/>
          </w:tcPr>
          <w:p w14:paraId="16AA009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w:t>
            </w:r>
          </w:p>
        </w:tc>
        <w:tc>
          <w:tcPr>
            <w:tcW w:w="0" w:type="auto"/>
            <w:vAlign w:val="center"/>
            <w:hideMark/>
          </w:tcPr>
          <w:p w14:paraId="12E4E12B"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719EF952"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Pieczywo</w:t>
            </w:r>
          </w:p>
        </w:tc>
      </w:tr>
    </w:tbl>
    <w:p w14:paraId="0F6BC19D"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sukcesywna dostawa pieczywa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15811000-9,</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22104,00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5B971109"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33EF4D06"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AA05D"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4A980045"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4D756CD9"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D8DD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488AED05"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444F3E9E"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20E4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14B3C53E"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028"/>
      </w:tblGrid>
      <w:tr w:rsidR="005D48DF" w:rsidRPr="005D48DF" w14:paraId="382C8B69" w14:textId="77777777" w:rsidTr="005D48DF">
        <w:trPr>
          <w:tblCellSpacing w:w="15" w:type="dxa"/>
        </w:trPr>
        <w:tc>
          <w:tcPr>
            <w:tcW w:w="0" w:type="auto"/>
            <w:vAlign w:val="center"/>
            <w:hideMark/>
          </w:tcPr>
          <w:p w14:paraId="4FA288A1"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Część nr:</w:t>
            </w:r>
          </w:p>
        </w:tc>
        <w:tc>
          <w:tcPr>
            <w:tcW w:w="0" w:type="auto"/>
            <w:vAlign w:val="center"/>
            <w:hideMark/>
          </w:tcPr>
          <w:p w14:paraId="29606FAB"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7</w:t>
            </w:r>
          </w:p>
        </w:tc>
        <w:tc>
          <w:tcPr>
            <w:tcW w:w="0" w:type="auto"/>
            <w:vAlign w:val="center"/>
            <w:hideMark/>
          </w:tcPr>
          <w:p w14:paraId="73A8AB2A"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b/>
                <w:bCs/>
                <w:sz w:val="24"/>
                <w:szCs w:val="24"/>
                <w:lang w:eastAsia="pl-PL"/>
              </w:rPr>
              <w:t>Nazwa:</w:t>
            </w:r>
          </w:p>
        </w:tc>
        <w:tc>
          <w:tcPr>
            <w:tcW w:w="0" w:type="auto"/>
            <w:vAlign w:val="center"/>
            <w:hideMark/>
          </w:tcPr>
          <w:p w14:paraId="28BB655E"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Wyroby cukiernicze</w:t>
            </w:r>
          </w:p>
        </w:tc>
      </w:tr>
    </w:tbl>
    <w:p w14:paraId="1FED00D5" w14:textId="77777777" w:rsidR="005D48DF" w:rsidRPr="005D48DF" w:rsidRDefault="005D48DF" w:rsidP="005D48DF">
      <w:pPr>
        <w:spacing w:after="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b/>
          <w:bCs/>
          <w:color w:val="000000"/>
          <w:sz w:val="27"/>
          <w:szCs w:val="27"/>
          <w:lang w:eastAsia="pl-PL"/>
        </w:rPr>
        <w:t>1) Krótki opis przedmiotu zamówienia </w:t>
      </w:r>
      <w:r w:rsidRPr="005D48DF">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5D48DF">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5D48DF">
        <w:rPr>
          <w:rFonts w:ascii="Times New Roman" w:eastAsia="Times New Roman" w:hAnsi="Times New Roman" w:cs="Times New Roman"/>
          <w:b/>
          <w:bCs/>
          <w:color w:val="000000"/>
          <w:sz w:val="27"/>
          <w:szCs w:val="27"/>
          <w:lang w:eastAsia="pl-PL"/>
        </w:rPr>
        <w:t>budowlane:</w:t>
      </w:r>
      <w:r w:rsidRPr="005D48DF">
        <w:rPr>
          <w:rFonts w:ascii="Times New Roman" w:eastAsia="Times New Roman" w:hAnsi="Times New Roman" w:cs="Times New Roman"/>
          <w:color w:val="000000"/>
          <w:sz w:val="27"/>
          <w:szCs w:val="27"/>
          <w:lang w:eastAsia="pl-PL"/>
        </w:rPr>
        <w:t>Przedmiotem</w:t>
      </w:r>
      <w:proofErr w:type="spellEnd"/>
      <w:r w:rsidRPr="005D48DF">
        <w:rPr>
          <w:rFonts w:ascii="Times New Roman" w:eastAsia="Times New Roman" w:hAnsi="Times New Roman" w:cs="Times New Roman"/>
          <w:color w:val="000000"/>
          <w:sz w:val="27"/>
          <w:szCs w:val="27"/>
          <w:lang w:eastAsia="pl-PL"/>
        </w:rPr>
        <w:t xml:space="preserve"> zamówienia </w:t>
      </w:r>
      <w:r w:rsidRPr="005D48DF">
        <w:rPr>
          <w:rFonts w:ascii="Times New Roman" w:eastAsia="Times New Roman" w:hAnsi="Times New Roman" w:cs="Times New Roman"/>
          <w:color w:val="000000"/>
          <w:sz w:val="27"/>
          <w:szCs w:val="27"/>
          <w:lang w:eastAsia="pl-PL"/>
        </w:rPr>
        <w:lastRenderedPageBreak/>
        <w:t>sukcesywna dostawa wyrobów cukierniczych dla Zespołu Szkolno-Przedszkolnego nr 1 w Nowym Dworze Mazowieckim w 2021 roku</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2) Wspólny Słownik Zamówień(CPV): </w:t>
      </w:r>
      <w:r w:rsidRPr="005D48DF">
        <w:rPr>
          <w:rFonts w:ascii="Times New Roman" w:eastAsia="Times New Roman" w:hAnsi="Times New Roman" w:cs="Times New Roman"/>
          <w:color w:val="000000"/>
          <w:sz w:val="27"/>
          <w:szCs w:val="27"/>
          <w:lang w:eastAsia="pl-PL"/>
        </w:rPr>
        <w:t>15811000-9,</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5D48DF">
        <w:rPr>
          <w:rFonts w:ascii="Times New Roman" w:eastAsia="Times New Roman" w:hAnsi="Times New Roman" w:cs="Times New Roman"/>
          <w:color w:val="000000"/>
          <w:sz w:val="27"/>
          <w:szCs w:val="27"/>
          <w:lang w:eastAsia="pl-PL"/>
        </w:rPr>
        <w:br/>
        <w:t>Wartość bez VAT: 36885,50</w:t>
      </w:r>
      <w:r w:rsidRPr="005D48DF">
        <w:rPr>
          <w:rFonts w:ascii="Times New Roman" w:eastAsia="Times New Roman" w:hAnsi="Times New Roman" w:cs="Times New Roman"/>
          <w:color w:val="000000"/>
          <w:sz w:val="27"/>
          <w:szCs w:val="27"/>
          <w:lang w:eastAsia="pl-PL"/>
        </w:rPr>
        <w:br/>
        <w:t>Waluta:</w:t>
      </w:r>
      <w:r w:rsidRPr="005D48DF">
        <w:rPr>
          <w:rFonts w:ascii="Times New Roman" w:eastAsia="Times New Roman" w:hAnsi="Times New Roman" w:cs="Times New Roman"/>
          <w:color w:val="000000"/>
          <w:sz w:val="27"/>
          <w:szCs w:val="27"/>
          <w:lang w:eastAsia="pl-PL"/>
        </w:rPr>
        <w:br/>
        <w:t>PLN</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4) Czas trwania lub termin wykonania:</w:t>
      </w:r>
      <w:r w:rsidRPr="005D48DF">
        <w:rPr>
          <w:rFonts w:ascii="Times New Roman" w:eastAsia="Times New Roman" w:hAnsi="Times New Roman" w:cs="Times New Roman"/>
          <w:color w:val="000000"/>
          <w:sz w:val="27"/>
          <w:szCs w:val="27"/>
          <w:lang w:eastAsia="pl-PL"/>
        </w:rPr>
        <w:br/>
        <w:t>okres w miesiącach:</w:t>
      </w:r>
      <w:r w:rsidRPr="005D48DF">
        <w:rPr>
          <w:rFonts w:ascii="Times New Roman" w:eastAsia="Times New Roman" w:hAnsi="Times New Roman" w:cs="Times New Roman"/>
          <w:color w:val="000000"/>
          <w:sz w:val="27"/>
          <w:szCs w:val="27"/>
          <w:lang w:eastAsia="pl-PL"/>
        </w:rPr>
        <w:br/>
        <w:t>okres w dniach:</w:t>
      </w:r>
      <w:r w:rsidRPr="005D48DF">
        <w:rPr>
          <w:rFonts w:ascii="Times New Roman" w:eastAsia="Times New Roman" w:hAnsi="Times New Roman" w:cs="Times New Roman"/>
          <w:color w:val="000000"/>
          <w:sz w:val="27"/>
          <w:szCs w:val="27"/>
          <w:lang w:eastAsia="pl-PL"/>
        </w:rPr>
        <w:br/>
        <w:t>data rozpoczęcia: 2021-01-01</w:t>
      </w:r>
      <w:r w:rsidRPr="005D48DF">
        <w:rPr>
          <w:rFonts w:ascii="Times New Roman" w:eastAsia="Times New Roman" w:hAnsi="Times New Roman" w:cs="Times New Roman"/>
          <w:color w:val="000000"/>
          <w:sz w:val="27"/>
          <w:szCs w:val="27"/>
          <w:lang w:eastAsia="pl-PL"/>
        </w:rPr>
        <w:br/>
        <w:t>data zakończenia: 2021-12-31</w:t>
      </w: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5D48DF" w:rsidRPr="005D48DF" w14:paraId="52B73DFA"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62459C01"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ECE26"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Znaczenie</w:t>
            </w:r>
          </w:p>
        </w:tc>
      </w:tr>
      <w:tr w:rsidR="005D48DF" w:rsidRPr="005D48DF" w14:paraId="4D24EB4E"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5AD1862C"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52478"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60,00</w:t>
            </w:r>
          </w:p>
        </w:tc>
      </w:tr>
      <w:tr w:rsidR="005D48DF" w:rsidRPr="005D48DF" w14:paraId="1B3557D7" w14:textId="77777777" w:rsidTr="005D48DF">
        <w:tc>
          <w:tcPr>
            <w:tcW w:w="0" w:type="auto"/>
            <w:tcBorders>
              <w:top w:val="single" w:sz="6" w:space="0" w:color="000000"/>
              <w:left w:val="single" w:sz="6" w:space="0" w:color="000000"/>
              <w:bottom w:val="single" w:sz="6" w:space="0" w:color="000000"/>
              <w:right w:val="single" w:sz="6" w:space="0" w:color="000000"/>
            </w:tcBorders>
            <w:vAlign w:val="center"/>
            <w:hideMark/>
          </w:tcPr>
          <w:p w14:paraId="1C63F5C4"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81F4B" w14:textId="77777777" w:rsidR="005D48DF" w:rsidRPr="005D48DF" w:rsidRDefault="005D48DF" w:rsidP="005D48DF">
            <w:pPr>
              <w:spacing w:after="0" w:line="240" w:lineRule="auto"/>
              <w:rPr>
                <w:rFonts w:ascii="Times New Roman" w:eastAsia="Times New Roman" w:hAnsi="Times New Roman" w:cs="Times New Roman"/>
                <w:sz w:val="24"/>
                <w:szCs w:val="24"/>
                <w:lang w:eastAsia="pl-PL"/>
              </w:rPr>
            </w:pPr>
            <w:r w:rsidRPr="005D48DF">
              <w:rPr>
                <w:rFonts w:ascii="Times New Roman" w:eastAsia="Times New Roman" w:hAnsi="Times New Roman" w:cs="Times New Roman"/>
                <w:sz w:val="24"/>
                <w:szCs w:val="24"/>
                <w:lang w:eastAsia="pl-PL"/>
              </w:rPr>
              <w:t>40,00</w:t>
            </w:r>
          </w:p>
        </w:tc>
      </w:tr>
    </w:tbl>
    <w:p w14:paraId="6877938B"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r w:rsidRPr="005D48DF">
        <w:rPr>
          <w:rFonts w:ascii="Times New Roman" w:eastAsia="Times New Roman" w:hAnsi="Times New Roman" w:cs="Times New Roman"/>
          <w:color w:val="000000"/>
          <w:sz w:val="27"/>
          <w:szCs w:val="27"/>
          <w:lang w:eastAsia="pl-PL"/>
        </w:rPr>
        <w:br/>
      </w:r>
      <w:r w:rsidRPr="005D48DF">
        <w:rPr>
          <w:rFonts w:ascii="Times New Roman" w:eastAsia="Times New Roman" w:hAnsi="Times New Roman" w:cs="Times New Roman"/>
          <w:b/>
          <w:bCs/>
          <w:color w:val="000000"/>
          <w:sz w:val="27"/>
          <w:szCs w:val="27"/>
          <w:lang w:eastAsia="pl-PL"/>
        </w:rPr>
        <w:t>6) INFORMACJE DODATKOWE:</w:t>
      </w:r>
      <w:r w:rsidRPr="005D48DF">
        <w:rPr>
          <w:rFonts w:ascii="Times New Roman" w:eastAsia="Times New Roman" w:hAnsi="Times New Roman" w:cs="Times New Roman"/>
          <w:color w:val="000000"/>
          <w:sz w:val="27"/>
          <w:szCs w:val="27"/>
          <w:lang w:eastAsia="pl-PL"/>
        </w:rPr>
        <w:br/>
      </w:r>
    </w:p>
    <w:p w14:paraId="4E641D6D" w14:textId="77777777" w:rsidR="005D48DF" w:rsidRPr="005D48DF" w:rsidRDefault="005D48DF" w:rsidP="005D48DF">
      <w:pPr>
        <w:spacing w:after="270" w:line="450" w:lineRule="atLeast"/>
        <w:rPr>
          <w:rFonts w:ascii="Times New Roman" w:eastAsia="Times New Roman" w:hAnsi="Times New Roman" w:cs="Times New Roman"/>
          <w:color w:val="000000"/>
          <w:sz w:val="27"/>
          <w:szCs w:val="27"/>
          <w:lang w:eastAsia="pl-PL"/>
        </w:rPr>
      </w:pPr>
    </w:p>
    <w:p w14:paraId="35168B36" w14:textId="57CBEB96" w:rsidR="00515EC6" w:rsidRPr="005D48DF" w:rsidRDefault="00515EC6" w:rsidP="005D48DF">
      <w:pPr>
        <w:spacing w:after="0" w:line="240" w:lineRule="auto"/>
        <w:rPr>
          <w:rFonts w:ascii="Times New Roman" w:eastAsia="Times New Roman" w:hAnsi="Times New Roman" w:cs="Times New Roman"/>
          <w:sz w:val="24"/>
          <w:szCs w:val="24"/>
          <w:lang w:eastAsia="pl-PL"/>
        </w:rPr>
      </w:pPr>
      <w:bookmarkStart w:id="0" w:name="_GoBack"/>
      <w:bookmarkEnd w:id="0"/>
    </w:p>
    <w:sectPr w:rsidR="00515EC6" w:rsidRPr="005D48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7E"/>
    <w:rsid w:val="00515EC6"/>
    <w:rsid w:val="005D48DF"/>
    <w:rsid w:val="00E616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7626"/>
  <w15:chartTrackingRefBased/>
  <w15:docId w15:val="{A9376E84-D96A-4131-9FD4-65209C619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819771">
      <w:bodyDiv w:val="1"/>
      <w:marLeft w:val="0"/>
      <w:marRight w:val="0"/>
      <w:marTop w:val="0"/>
      <w:marBottom w:val="0"/>
      <w:divBdr>
        <w:top w:val="none" w:sz="0" w:space="0" w:color="auto"/>
        <w:left w:val="none" w:sz="0" w:space="0" w:color="auto"/>
        <w:bottom w:val="none" w:sz="0" w:space="0" w:color="auto"/>
        <w:right w:val="none" w:sz="0" w:space="0" w:color="auto"/>
      </w:divBdr>
      <w:divsChild>
        <w:div w:id="1978611155">
          <w:marLeft w:val="0"/>
          <w:marRight w:val="0"/>
          <w:marTop w:val="0"/>
          <w:marBottom w:val="0"/>
          <w:divBdr>
            <w:top w:val="none" w:sz="0" w:space="0" w:color="auto"/>
            <w:left w:val="none" w:sz="0" w:space="0" w:color="auto"/>
            <w:bottom w:val="none" w:sz="0" w:space="0" w:color="auto"/>
            <w:right w:val="none" w:sz="0" w:space="0" w:color="auto"/>
          </w:divBdr>
          <w:divsChild>
            <w:div w:id="2079160112">
              <w:marLeft w:val="0"/>
              <w:marRight w:val="0"/>
              <w:marTop w:val="0"/>
              <w:marBottom w:val="0"/>
              <w:divBdr>
                <w:top w:val="none" w:sz="0" w:space="0" w:color="auto"/>
                <w:left w:val="none" w:sz="0" w:space="0" w:color="auto"/>
                <w:bottom w:val="none" w:sz="0" w:space="0" w:color="auto"/>
                <w:right w:val="none" w:sz="0" w:space="0" w:color="auto"/>
              </w:divBdr>
            </w:div>
            <w:div w:id="533730958">
              <w:marLeft w:val="0"/>
              <w:marRight w:val="0"/>
              <w:marTop w:val="0"/>
              <w:marBottom w:val="0"/>
              <w:divBdr>
                <w:top w:val="none" w:sz="0" w:space="0" w:color="auto"/>
                <w:left w:val="none" w:sz="0" w:space="0" w:color="auto"/>
                <w:bottom w:val="none" w:sz="0" w:space="0" w:color="auto"/>
                <w:right w:val="none" w:sz="0" w:space="0" w:color="auto"/>
              </w:divBdr>
            </w:div>
            <w:div w:id="268317488">
              <w:marLeft w:val="0"/>
              <w:marRight w:val="0"/>
              <w:marTop w:val="0"/>
              <w:marBottom w:val="0"/>
              <w:divBdr>
                <w:top w:val="none" w:sz="0" w:space="0" w:color="auto"/>
                <w:left w:val="none" w:sz="0" w:space="0" w:color="auto"/>
                <w:bottom w:val="none" w:sz="0" w:space="0" w:color="auto"/>
                <w:right w:val="none" w:sz="0" w:space="0" w:color="auto"/>
              </w:divBdr>
              <w:divsChild>
                <w:div w:id="1143814735">
                  <w:marLeft w:val="0"/>
                  <w:marRight w:val="0"/>
                  <w:marTop w:val="0"/>
                  <w:marBottom w:val="0"/>
                  <w:divBdr>
                    <w:top w:val="none" w:sz="0" w:space="0" w:color="auto"/>
                    <w:left w:val="none" w:sz="0" w:space="0" w:color="auto"/>
                    <w:bottom w:val="none" w:sz="0" w:space="0" w:color="auto"/>
                    <w:right w:val="none" w:sz="0" w:space="0" w:color="auto"/>
                  </w:divBdr>
                </w:div>
              </w:divsChild>
            </w:div>
            <w:div w:id="310910431">
              <w:marLeft w:val="0"/>
              <w:marRight w:val="0"/>
              <w:marTop w:val="0"/>
              <w:marBottom w:val="0"/>
              <w:divBdr>
                <w:top w:val="none" w:sz="0" w:space="0" w:color="auto"/>
                <w:left w:val="none" w:sz="0" w:space="0" w:color="auto"/>
                <w:bottom w:val="none" w:sz="0" w:space="0" w:color="auto"/>
                <w:right w:val="none" w:sz="0" w:space="0" w:color="auto"/>
              </w:divBdr>
              <w:divsChild>
                <w:div w:id="1580753497">
                  <w:marLeft w:val="0"/>
                  <w:marRight w:val="0"/>
                  <w:marTop w:val="0"/>
                  <w:marBottom w:val="0"/>
                  <w:divBdr>
                    <w:top w:val="none" w:sz="0" w:space="0" w:color="auto"/>
                    <w:left w:val="none" w:sz="0" w:space="0" w:color="auto"/>
                    <w:bottom w:val="none" w:sz="0" w:space="0" w:color="auto"/>
                    <w:right w:val="none" w:sz="0" w:space="0" w:color="auto"/>
                  </w:divBdr>
                </w:div>
              </w:divsChild>
            </w:div>
            <w:div w:id="1127893299">
              <w:marLeft w:val="0"/>
              <w:marRight w:val="0"/>
              <w:marTop w:val="0"/>
              <w:marBottom w:val="0"/>
              <w:divBdr>
                <w:top w:val="none" w:sz="0" w:space="0" w:color="auto"/>
                <w:left w:val="none" w:sz="0" w:space="0" w:color="auto"/>
                <w:bottom w:val="none" w:sz="0" w:space="0" w:color="auto"/>
                <w:right w:val="none" w:sz="0" w:space="0" w:color="auto"/>
              </w:divBdr>
              <w:divsChild>
                <w:div w:id="1990209641">
                  <w:marLeft w:val="0"/>
                  <w:marRight w:val="0"/>
                  <w:marTop w:val="0"/>
                  <w:marBottom w:val="0"/>
                  <w:divBdr>
                    <w:top w:val="none" w:sz="0" w:space="0" w:color="auto"/>
                    <w:left w:val="none" w:sz="0" w:space="0" w:color="auto"/>
                    <w:bottom w:val="none" w:sz="0" w:space="0" w:color="auto"/>
                    <w:right w:val="none" w:sz="0" w:space="0" w:color="auto"/>
                  </w:divBdr>
                </w:div>
                <w:div w:id="1071856549">
                  <w:marLeft w:val="0"/>
                  <w:marRight w:val="0"/>
                  <w:marTop w:val="0"/>
                  <w:marBottom w:val="0"/>
                  <w:divBdr>
                    <w:top w:val="none" w:sz="0" w:space="0" w:color="auto"/>
                    <w:left w:val="none" w:sz="0" w:space="0" w:color="auto"/>
                    <w:bottom w:val="none" w:sz="0" w:space="0" w:color="auto"/>
                    <w:right w:val="none" w:sz="0" w:space="0" w:color="auto"/>
                  </w:divBdr>
                </w:div>
                <w:div w:id="1224218283">
                  <w:marLeft w:val="0"/>
                  <w:marRight w:val="0"/>
                  <w:marTop w:val="0"/>
                  <w:marBottom w:val="0"/>
                  <w:divBdr>
                    <w:top w:val="none" w:sz="0" w:space="0" w:color="auto"/>
                    <w:left w:val="none" w:sz="0" w:space="0" w:color="auto"/>
                    <w:bottom w:val="none" w:sz="0" w:space="0" w:color="auto"/>
                    <w:right w:val="none" w:sz="0" w:space="0" w:color="auto"/>
                  </w:divBdr>
                </w:div>
                <w:div w:id="525870047">
                  <w:marLeft w:val="0"/>
                  <w:marRight w:val="0"/>
                  <w:marTop w:val="0"/>
                  <w:marBottom w:val="0"/>
                  <w:divBdr>
                    <w:top w:val="none" w:sz="0" w:space="0" w:color="auto"/>
                    <w:left w:val="none" w:sz="0" w:space="0" w:color="auto"/>
                    <w:bottom w:val="none" w:sz="0" w:space="0" w:color="auto"/>
                    <w:right w:val="none" w:sz="0" w:space="0" w:color="auto"/>
                  </w:divBdr>
                </w:div>
              </w:divsChild>
            </w:div>
            <w:div w:id="654072587">
              <w:marLeft w:val="0"/>
              <w:marRight w:val="0"/>
              <w:marTop w:val="0"/>
              <w:marBottom w:val="0"/>
              <w:divBdr>
                <w:top w:val="none" w:sz="0" w:space="0" w:color="auto"/>
                <w:left w:val="none" w:sz="0" w:space="0" w:color="auto"/>
                <w:bottom w:val="none" w:sz="0" w:space="0" w:color="auto"/>
                <w:right w:val="none" w:sz="0" w:space="0" w:color="auto"/>
              </w:divBdr>
              <w:divsChild>
                <w:div w:id="1330132257">
                  <w:marLeft w:val="0"/>
                  <w:marRight w:val="0"/>
                  <w:marTop w:val="0"/>
                  <w:marBottom w:val="0"/>
                  <w:divBdr>
                    <w:top w:val="none" w:sz="0" w:space="0" w:color="auto"/>
                    <w:left w:val="none" w:sz="0" w:space="0" w:color="auto"/>
                    <w:bottom w:val="none" w:sz="0" w:space="0" w:color="auto"/>
                    <w:right w:val="none" w:sz="0" w:space="0" w:color="auto"/>
                  </w:divBdr>
                </w:div>
                <w:div w:id="1202744451">
                  <w:marLeft w:val="0"/>
                  <w:marRight w:val="0"/>
                  <w:marTop w:val="0"/>
                  <w:marBottom w:val="0"/>
                  <w:divBdr>
                    <w:top w:val="none" w:sz="0" w:space="0" w:color="auto"/>
                    <w:left w:val="none" w:sz="0" w:space="0" w:color="auto"/>
                    <w:bottom w:val="none" w:sz="0" w:space="0" w:color="auto"/>
                    <w:right w:val="none" w:sz="0" w:space="0" w:color="auto"/>
                  </w:divBdr>
                </w:div>
                <w:div w:id="1926183322">
                  <w:marLeft w:val="0"/>
                  <w:marRight w:val="0"/>
                  <w:marTop w:val="0"/>
                  <w:marBottom w:val="0"/>
                  <w:divBdr>
                    <w:top w:val="none" w:sz="0" w:space="0" w:color="auto"/>
                    <w:left w:val="none" w:sz="0" w:space="0" w:color="auto"/>
                    <w:bottom w:val="none" w:sz="0" w:space="0" w:color="auto"/>
                    <w:right w:val="none" w:sz="0" w:space="0" w:color="auto"/>
                  </w:divBdr>
                </w:div>
                <w:div w:id="1448355758">
                  <w:marLeft w:val="0"/>
                  <w:marRight w:val="0"/>
                  <w:marTop w:val="0"/>
                  <w:marBottom w:val="0"/>
                  <w:divBdr>
                    <w:top w:val="none" w:sz="0" w:space="0" w:color="auto"/>
                    <w:left w:val="none" w:sz="0" w:space="0" w:color="auto"/>
                    <w:bottom w:val="none" w:sz="0" w:space="0" w:color="auto"/>
                    <w:right w:val="none" w:sz="0" w:space="0" w:color="auto"/>
                  </w:divBdr>
                </w:div>
                <w:div w:id="1237476086">
                  <w:marLeft w:val="0"/>
                  <w:marRight w:val="0"/>
                  <w:marTop w:val="0"/>
                  <w:marBottom w:val="0"/>
                  <w:divBdr>
                    <w:top w:val="none" w:sz="0" w:space="0" w:color="auto"/>
                    <w:left w:val="none" w:sz="0" w:space="0" w:color="auto"/>
                    <w:bottom w:val="none" w:sz="0" w:space="0" w:color="auto"/>
                    <w:right w:val="none" w:sz="0" w:space="0" w:color="auto"/>
                  </w:divBdr>
                </w:div>
                <w:div w:id="250552255">
                  <w:marLeft w:val="0"/>
                  <w:marRight w:val="0"/>
                  <w:marTop w:val="0"/>
                  <w:marBottom w:val="0"/>
                  <w:divBdr>
                    <w:top w:val="none" w:sz="0" w:space="0" w:color="auto"/>
                    <w:left w:val="none" w:sz="0" w:space="0" w:color="auto"/>
                    <w:bottom w:val="none" w:sz="0" w:space="0" w:color="auto"/>
                    <w:right w:val="none" w:sz="0" w:space="0" w:color="auto"/>
                  </w:divBdr>
                </w:div>
                <w:div w:id="1851405146">
                  <w:marLeft w:val="0"/>
                  <w:marRight w:val="0"/>
                  <w:marTop w:val="0"/>
                  <w:marBottom w:val="0"/>
                  <w:divBdr>
                    <w:top w:val="none" w:sz="0" w:space="0" w:color="auto"/>
                    <w:left w:val="none" w:sz="0" w:space="0" w:color="auto"/>
                    <w:bottom w:val="none" w:sz="0" w:space="0" w:color="auto"/>
                    <w:right w:val="none" w:sz="0" w:space="0" w:color="auto"/>
                  </w:divBdr>
                </w:div>
              </w:divsChild>
            </w:div>
            <w:div w:id="1748069437">
              <w:marLeft w:val="0"/>
              <w:marRight w:val="0"/>
              <w:marTop w:val="0"/>
              <w:marBottom w:val="0"/>
              <w:divBdr>
                <w:top w:val="none" w:sz="0" w:space="0" w:color="auto"/>
                <w:left w:val="none" w:sz="0" w:space="0" w:color="auto"/>
                <w:bottom w:val="none" w:sz="0" w:space="0" w:color="auto"/>
                <w:right w:val="none" w:sz="0" w:space="0" w:color="auto"/>
              </w:divBdr>
              <w:divsChild>
                <w:div w:id="1599754992">
                  <w:marLeft w:val="0"/>
                  <w:marRight w:val="0"/>
                  <w:marTop w:val="0"/>
                  <w:marBottom w:val="0"/>
                  <w:divBdr>
                    <w:top w:val="none" w:sz="0" w:space="0" w:color="auto"/>
                    <w:left w:val="none" w:sz="0" w:space="0" w:color="auto"/>
                    <w:bottom w:val="none" w:sz="0" w:space="0" w:color="auto"/>
                    <w:right w:val="none" w:sz="0" w:space="0" w:color="auto"/>
                  </w:divBdr>
                </w:div>
                <w:div w:id="1795319951">
                  <w:marLeft w:val="0"/>
                  <w:marRight w:val="0"/>
                  <w:marTop w:val="0"/>
                  <w:marBottom w:val="0"/>
                  <w:divBdr>
                    <w:top w:val="none" w:sz="0" w:space="0" w:color="auto"/>
                    <w:left w:val="none" w:sz="0" w:space="0" w:color="auto"/>
                    <w:bottom w:val="none" w:sz="0" w:space="0" w:color="auto"/>
                    <w:right w:val="none" w:sz="0" w:space="0" w:color="auto"/>
                  </w:divBdr>
                </w:div>
              </w:divsChild>
            </w:div>
            <w:div w:id="404112280">
              <w:marLeft w:val="0"/>
              <w:marRight w:val="0"/>
              <w:marTop w:val="0"/>
              <w:marBottom w:val="0"/>
              <w:divBdr>
                <w:top w:val="none" w:sz="0" w:space="0" w:color="auto"/>
                <w:left w:val="none" w:sz="0" w:space="0" w:color="auto"/>
                <w:bottom w:val="none" w:sz="0" w:space="0" w:color="auto"/>
                <w:right w:val="none" w:sz="0" w:space="0" w:color="auto"/>
              </w:divBdr>
              <w:divsChild>
                <w:div w:id="20515523">
                  <w:marLeft w:val="0"/>
                  <w:marRight w:val="0"/>
                  <w:marTop w:val="0"/>
                  <w:marBottom w:val="0"/>
                  <w:divBdr>
                    <w:top w:val="none" w:sz="0" w:space="0" w:color="auto"/>
                    <w:left w:val="none" w:sz="0" w:space="0" w:color="auto"/>
                    <w:bottom w:val="none" w:sz="0" w:space="0" w:color="auto"/>
                    <w:right w:val="none" w:sz="0" w:space="0" w:color="auto"/>
                  </w:divBdr>
                </w:div>
                <w:div w:id="1782341829">
                  <w:marLeft w:val="0"/>
                  <w:marRight w:val="0"/>
                  <w:marTop w:val="0"/>
                  <w:marBottom w:val="0"/>
                  <w:divBdr>
                    <w:top w:val="none" w:sz="0" w:space="0" w:color="auto"/>
                    <w:left w:val="none" w:sz="0" w:space="0" w:color="auto"/>
                    <w:bottom w:val="none" w:sz="0" w:space="0" w:color="auto"/>
                    <w:right w:val="none" w:sz="0" w:space="0" w:color="auto"/>
                  </w:divBdr>
                </w:div>
                <w:div w:id="2001418947">
                  <w:marLeft w:val="0"/>
                  <w:marRight w:val="0"/>
                  <w:marTop w:val="0"/>
                  <w:marBottom w:val="0"/>
                  <w:divBdr>
                    <w:top w:val="none" w:sz="0" w:space="0" w:color="auto"/>
                    <w:left w:val="none" w:sz="0" w:space="0" w:color="auto"/>
                    <w:bottom w:val="none" w:sz="0" w:space="0" w:color="auto"/>
                    <w:right w:val="none" w:sz="0" w:space="0" w:color="auto"/>
                  </w:divBdr>
                </w:div>
                <w:div w:id="1653485013">
                  <w:marLeft w:val="0"/>
                  <w:marRight w:val="0"/>
                  <w:marTop w:val="0"/>
                  <w:marBottom w:val="0"/>
                  <w:divBdr>
                    <w:top w:val="none" w:sz="0" w:space="0" w:color="auto"/>
                    <w:left w:val="none" w:sz="0" w:space="0" w:color="auto"/>
                    <w:bottom w:val="none" w:sz="0" w:space="0" w:color="auto"/>
                    <w:right w:val="none" w:sz="0" w:space="0" w:color="auto"/>
                  </w:divBdr>
                </w:div>
                <w:div w:id="1697197110">
                  <w:marLeft w:val="0"/>
                  <w:marRight w:val="0"/>
                  <w:marTop w:val="0"/>
                  <w:marBottom w:val="0"/>
                  <w:divBdr>
                    <w:top w:val="none" w:sz="0" w:space="0" w:color="auto"/>
                    <w:left w:val="none" w:sz="0" w:space="0" w:color="auto"/>
                    <w:bottom w:val="none" w:sz="0" w:space="0" w:color="auto"/>
                    <w:right w:val="none" w:sz="0" w:space="0" w:color="auto"/>
                  </w:divBdr>
                </w:div>
              </w:divsChild>
            </w:div>
            <w:div w:id="895510857">
              <w:marLeft w:val="0"/>
              <w:marRight w:val="0"/>
              <w:marTop w:val="0"/>
              <w:marBottom w:val="0"/>
              <w:divBdr>
                <w:top w:val="none" w:sz="0" w:space="0" w:color="auto"/>
                <w:left w:val="none" w:sz="0" w:space="0" w:color="auto"/>
                <w:bottom w:val="none" w:sz="0" w:space="0" w:color="auto"/>
                <w:right w:val="none" w:sz="0" w:space="0" w:color="auto"/>
              </w:divBdr>
              <w:divsChild>
                <w:div w:id="1087771522">
                  <w:marLeft w:val="0"/>
                  <w:marRight w:val="0"/>
                  <w:marTop w:val="0"/>
                  <w:marBottom w:val="0"/>
                  <w:divBdr>
                    <w:top w:val="none" w:sz="0" w:space="0" w:color="auto"/>
                    <w:left w:val="none" w:sz="0" w:space="0" w:color="auto"/>
                    <w:bottom w:val="none" w:sz="0" w:space="0" w:color="auto"/>
                    <w:right w:val="none" w:sz="0" w:space="0" w:color="auto"/>
                  </w:divBdr>
                </w:div>
                <w:div w:id="1855997675">
                  <w:marLeft w:val="0"/>
                  <w:marRight w:val="0"/>
                  <w:marTop w:val="0"/>
                  <w:marBottom w:val="0"/>
                  <w:divBdr>
                    <w:top w:val="none" w:sz="0" w:space="0" w:color="auto"/>
                    <w:left w:val="none" w:sz="0" w:space="0" w:color="auto"/>
                    <w:bottom w:val="none" w:sz="0" w:space="0" w:color="auto"/>
                    <w:right w:val="none" w:sz="0" w:space="0" w:color="auto"/>
                  </w:divBdr>
                </w:div>
                <w:div w:id="1005786024">
                  <w:marLeft w:val="0"/>
                  <w:marRight w:val="0"/>
                  <w:marTop w:val="0"/>
                  <w:marBottom w:val="0"/>
                  <w:divBdr>
                    <w:top w:val="none" w:sz="0" w:space="0" w:color="auto"/>
                    <w:left w:val="none" w:sz="0" w:space="0" w:color="auto"/>
                    <w:bottom w:val="none" w:sz="0" w:space="0" w:color="auto"/>
                    <w:right w:val="none" w:sz="0" w:space="0" w:color="auto"/>
                  </w:divBdr>
                </w:div>
                <w:div w:id="769282438">
                  <w:marLeft w:val="0"/>
                  <w:marRight w:val="0"/>
                  <w:marTop w:val="0"/>
                  <w:marBottom w:val="0"/>
                  <w:divBdr>
                    <w:top w:val="none" w:sz="0" w:space="0" w:color="auto"/>
                    <w:left w:val="none" w:sz="0" w:space="0" w:color="auto"/>
                    <w:bottom w:val="none" w:sz="0" w:space="0" w:color="auto"/>
                    <w:right w:val="none" w:sz="0" w:space="0" w:color="auto"/>
                  </w:divBdr>
                </w:div>
                <w:div w:id="668214791">
                  <w:marLeft w:val="0"/>
                  <w:marRight w:val="0"/>
                  <w:marTop w:val="0"/>
                  <w:marBottom w:val="0"/>
                  <w:divBdr>
                    <w:top w:val="none" w:sz="0" w:space="0" w:color="auto"/>
                    <w:left w:val="none" w:sz="0" w:space="0" w:color="auto"/>
                    <w:bottom w:val="none" w:sz="0" w:space="0" w:color="auto"/>
                    <w:right w:val="none" w:sz="0" w:space="0" w:color="auto"/>
                  </w:divBdr>
                </w:div>
                <w:div w:id="1874464293">
                  <w:marLeft w:val="0"/>
                  <w:marRight w:val="0"/>
                  <w:marTop w:val="0"/>
                  <w:marBottom w:val="0"/>
                  <w:divBdr>
                    <w:top w:val="none" w:sz="0" w:space="0" w:color="auto"/>
                    <w:left w:val="none" w:sz="0" w:space="0" w:color="auto"/>
                    <w:bottom w:val="none" w:sz="0" w:space="0" w:color="auto"/>
                    <w:right w:val="none" w:sz="0" w:space="0" w:color="auto"/>
                  </w:divBdr>
                </w:div>
                <w:div w:id="953636790">
                  <w:marLeft w:val="0"/>
                  <w:marRight w:val="0"/>
                  <w:marTop w:val="0"/>
                  <w:marBottom w:val="0"/>
                  <w:divBdr>
                    <w:top w:val="none" w:sz="0" w:space="0" w:color="auto"/>
                    <w:left w:val="none" w:sz="0" w:space="0" w:color="auto"/>
                    <w:bottom w:val="none" w:sz="0" w:space="0" w:color="auto"/>
                    <w:right w:val="none" w:sz="0" w:space="0" w:color="auto"/>
                  </w:divBdr>
                </w:div>
                <w:div w:id="1594970696">
                  <w:marLeft w:val="0"/>
                  <w:marRight w:val="0"/>
                  <w:marTop w:val="0"/>
                  <w:marBottom w:val="0"/>
                  <w:divBdr>
                    <w:top w:val="none" w:sz="0" w:space="0" w:color="auto"/>
                    <w:left w:val="none" w:sz="0" w:space="0" w:color="auto"/>
                    <w:bottom w:val="none" w:sz="0" w:space="0" w:color="auto"/>
                    <w:right w:val="none" w:sz="0" w:space="0" w:color="auto"/>
                  </w:divBdr>
                </w:div>
              </w:divsChild>
            </w:div>
            <w:div w:id="21339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3637</Words>
  <Characters>21828</Characters>
  <Application>Microsoft Office Word</Application>
  <DocSecurity>0</DocSecurity>
  <Lines>181</Lines>
  <Paragraphs>50</Paragraphs>
  <ScaleCrop>false</ScaleCrop>
  <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 Burzyńska</dc:creator>
  <cp:keywords/>
  <dc:description/>
  <cp:lastModifiedBy>Nin Burzyńska</cp:lastModifiedBy>
  <cp:revision>2</cp:revision>
  <dcterms:created xsi:type="dcterms:W3CDTF">2020-11-25T07:19:00Z</dcterms:created>
  <dcterms:modified xsi:type="dcterms:W3CDTF">2020-11-25T07:19:00Z</dcterms:modified>
</cp:coreProperties>
</file>